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F5A3" w14:textId="15BF6349" w:rsidR="00511D42" w:rsidRPr="0022392C" w:rsidRDefault="00B50421" w:rsidP="0046635C">
      <w:pPr>
        <w:spacing w:after="0"/>
        <w:jc w:val="right"/>
      </w:pPr>
      <w:r w:rsidRPr="0022392C">
        <w:t xml:space="preserve">Ljubljana, </w:t>
      </w:r>
      <w:r w:rsidR="0025470E">
        <w:t>2</w:t>
      </w:r>
      <w:r w:rsidR="00AD4D52">
        <w:t>2</w:t>
      </w:r>
      <w:r w:rsidR="00511D42" w:rsidRPr="0022392C">
        <w:t xml:space="preserve">. </w:t>
      </w:r>
      <w:r w:rsidR="00C729A6">
        <w:t>maj</w:t>
      </w:r>
      <w:r w:rsidR="00511D42" w:rsidRPr="0022392C">
        <w:t xml:space="preserve"> 201</w:t>
      </w:r>
      <w:r w:rsidR="0025470E">
        <w:t>9</w:t>
      </w:r>
    </w:p>
    <w:p w14:paraId="5AD94881" w14:textId="073CB8D2" w:rsidR="00511D42" w:rsidRDefault="00511D42" w:rsidP="0046635C">
      <w:pPr>
        <w:spacing w:after="0"/>
        <w:rPr>
          <w:b/>
          <w:sz w:val="26"/>
          <w:szCs w:val="26"/>
        </w:rPr>
      </w:pPr>
    </w:p>
    <w:p w14:paraId="00C15844" w14:textId="77777777" w:rsidR="0037748A" w:rsidRDefault="0037748A" w:rsidP="0046635C">
      <w:pPr>
        <w:spacing w:after="0"/>
        <w:rPr>
          <w:b/>
          <w:sz w:val="26"/>
          <w:szCs w:val="26"/>
        </w:rPr>
      </w:pPr>
    </w:p>
    <w:p w14:paraId="04520764" w14:textId="77777777" w:rsidR="00814D41" w:rsidRPr="00814D41" w:rsidRDefault="00814D41" w:rsidP="00814D41">
      <w:pPr>
        <w:spacing w:after="0"/>
        <w:rPr>
          <w:b/>
          <w:sz w:val="26"/>
          <w:szCs w:val="26"/>
        </w:rPr>
      </w:pPr>
      <w:r w:rsidRPr="00814D41">
        <w:rPr>
          <w:b/>
          <w:sz w:val="26"/>
          <w:szCs w:val="26"/>
        </w:rPr>
        <w:t>ŠTUDENTI NARAVOSLOVNOTEHNIŠKE FAKULTETE PO NAVDIH K PLEČNIKU</w:t>
      </w:r>
    </w:p>
    <w:p w14:paraId="0681053B" w14:textId="3C853F6B" w:rsidR="00AC0398" w:rsidRPr="0022392C" w:rsidRDefault="00AC0398" w:rsidP="0046635C">
      <w:pPr>
        <w:spacing w:after="0"/>
      </w:pPr>
    </w:p>
    <w:p w14:paraId="6D190F7A" w14:textId="33E713EA" w:rsidR="00E64871" w:rsidRPr="0022392C" w:rsidRDefault="00C729A6" w:rsidP="0046635C">
      <w:pPr>
        <w:spacing w:after="0"/>
        <w:rPr>
          <w:b/>
        </w:rPr>
      </w:pPr>
      <w:r>
        <w:rPr>
          <w:b/>
        </w:rPr>
        <w:t>PLEČNIK KOT NAVDIH. Sodelovanje z Naravoslovnotehniško fakulteto</w:t>
      </w:r>
      <w:r w:rsidR="00E64871" w:rsidRPr="0022392C">
        <w:rPr>
          <w:b/>
        </w:rPr>
        <w:t>, občasna razstava</w:t>
      </w:r>
    </w:p>
    <w:p w14:paraId="7C0A7516" w14:textId="2902AA9C" w:rsidR="00A77BBC" w:rsidRPr="0022392C" w:rsidRDefault="00D0698A" w:rsidP="0046635C">
      <w:pPr>
        <w:spacing w:after="0"/>
      </w:pPr>
      <w:r w:rsidRPr="0022392C">
        <w:t xml:space="preserve">Plečnikova hiša, </w:t>
      </w:r>
      <w:r w:rsidR="00C729A6">
        <w:t>29</w:t>
      </w:r>
      <w:r w:rsidR="00B50421" w:rsidRPr="0022392C">
        <w:t xml:space="preserve">. </w:t>
      </w:r>
      <w:r w:rsidR="00C729A6">
        <w:t>maj</w:t>
      </w:r>
      <w:r w:rsidR="00B50421" w:rsidRPr="0022392C">
        <w:t>–</w:t>
      </w:r>
      <w:r w:rsidR="00C729A6">
        <w:t>29</w:t>
      </w:r>
      <w:r w:rsidR="00B50421" w:rsidRPr="0022392C">
        <w:t xml:space="preserve">. </w:t>
      </w:r>
      <w:r w:rsidR="00C729A6">
        <w:t>september</w:t>
      </w:r>
      <w:r w:rsidR="00B50421" w:rsidRPr="0022392C">
        <w:t xml:space="preserve"> 2019</w:t>
      </w:r>
    </w:p>
    <w:p w14:paraId="383AD058" w14:textId="64571413" w:rsidR="0046635C" w:rsidRPr="0022392C" w:rsidRDefault="0046635C" w:rsidP="0046635C">
      <w:pPr>
        <w:spacing w:after="0"/>
      </w:pPr>
    </w:p>
    <w:p w14:paraId="27B1A4B0" w14:textId="42F958B0" w:rsidR="00AC3239" w:rsidRPr="00AC3239" w:rsidRDefault="00D0589E" w:rsidP="00AC3239">
      <w:pPr>
        <w:spacing w:after="0"/>
        <w:rPr>
          <w:b/>
        </w:rPr>
      </w:pPr>
      <w:r>
        <w:rPr>
          <w:b/>
          <w:noProof/>
          <w:lang w:eastAsia="sl-SI"/>
        </w:rPr>
        <w:drawing>
          <wp:anchor distT="0" distB="0" distL="114300" distR="114300" simplePos="0" relativeHeight="251658240" behindDoc="0" locked="0" layoutInCell="1" allowOverlap="1" wp14:anchorId="41A7795D" wp14:editId="16C1648B">
            <wp:simplePos x="0" y="0"/>
            <wp:positionH relativeFrom="column">
              <wp:posOffset>-4445</wp:posOffset>
            </wp:positionH>
            <wp:positionV relativeFrom="paragraph">
              <wp:posOffset>-3810</wp:posOffset>
            </wp:positionV>
            <wp:extent cx="3228975" cy="1848332"/>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alaza_slika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8975" cy="1848332"/>
                    </a:xfrm>
                    <a:prstGeom prst="rect">
                      <a:avLst/>
                    </a:prstGeom>
                  </pic:spPr>
                </pic:pic>
              </a:graphicData>
            </a:graphic>
          </wp:anchor>
        </w:drawing>
      </w:r>
      <w:r w:rsidR="00C729A6">
        <w:rPr>
          <w:b/>
          <w:noProof/>
          <w:lang w:eastAsia="sl-SI"/>
        </w:rPr>
        <w:t>O</w:t>
      </w:r>
      <w:r w:rsidR="00C729A6" w:rsidRPr="00C729A6">
        <w:rPr>
          <w:b/>
          <w:noProof/>
          <w:lang w:eastAsia="sl-SI"/>
        </w:rPr>
        <w:t>dgovor na vprašanje, kakšen navdih lahko mladim danes pomeni Plečnikov ustvarjalni opus</w:t>
      </w:r>
      <w:r w:rsidR="00C729A6">
        <w:rPr>
          <w:b/>
          <w:noProof/>
          <w:lang w:eastAsia="sl-SI"/>
        </w:rPr>
        <w:t xml:space="preserve">, razkrivamo na razstavi </w:t>
      </w:r>
      <w:r w:rsidR="00C729A6" w:rsidRPr="00AC3239">
        <w:rPr>
          <w:b/>
          <w:i/>
          <w:noProof/>
          <w:lang w:eastAsia="sl-SI"/>
        </w:rPr>
        <w:t xml:space="preserve">PLEČNIK KOT NAVDIH. Sodelovanje z </w:t>
      </w:r>
      <w:r w:rsidR="00C729A6" w:rsidRPr="00AC3239">
        <w:rPr>
          <w:b/>
          <w:i/>
        </w:rPr>
        <w:t>Naravoslovnotehniško fakulteto</w:t>
      </w:r>
      <w:r w:rsidR="00AC3239">
        <w:rPr>
          <w:b/>
        </w:rPr>
        <w:t xml:space="preserve">, ki se v Plečnikovi hiši odpira </w:t>
      </w:r>
      <w:r w:rsidR="0022102F">
        <w:rPr>
          <w:b/>
        </w:rPr>
        <w:t xml:space="preserve">prihodnjo sredo, </w:t>
      </w:r>
      <w:r w:rsidR="00AC3239">
        <w:rPr>
          <w:b/>
        </w:rPr>
        <w:t xml:space="preserve">29. maja. Razstava je rezultat </w:t>
      </w:r>
      <w:r w:rsidR="00AC3239" w:rsidRPr="00AC3239">
        <w:rPr>
          <w:b/>
        </w:rPr>
        <w:t>večletnega interdisciplinarnega projekta</w:t>
      </w:r>
      <w:r w:rsidR="00AC3239">
        <w:rPr>
          <w:b/>
        </w:rPr>
        <w:t xml:space="preserve">, v okviru katerega so študentke in študenti NTF </w:t>
      </w:r>
      <w:r w:rsidR="00AC3239" w:rsidRPr="00AC3239">
        <w:rPr>
          <w:b/>
        </w:rPr>
        <w:t>pri različnih predmetih sodelovali s Plečnikovo hišo</w:t>
      </w:r>
      <w:r w:rsidR="00AC3239">
        <w:rPr>
          <w:b/>
        </w:rPr>
        <w:t>, pri njihovem delu pa so jih navdihovali Plečnikovi znani in manj znani projekti, skice, načrti ter njegovo osebno življenje,</w:t>
      </w:r>
      <w:r w:rsidR="00AD4D52">
        <w:rPr>
          <w:b/>
        </w:rPr>
        <w:t xml:space="preserve"> nekatere</w:t>
      </w:r>
      <w:r w:rsidR="00AC3239">
        <w:rPr>
          <w:b/>
        </w:rPr>
        <w:t xml:space="preserve"> kaprice in razvade. </w:t>
      </w:r>
      <w:r w:rsidR="00AC3239" w:rsidRPr="00AC3239">
        <w:rPr>
          <w:b/>
        </w:rPr>
        <w:t>Na razstavi sta predstavljena celoten proces kreativnega dela</w:t>
      </w:r>
      <w:r w:rsidR="00AD4D52">
        <w:rPr>
          <w:b/>
        </w:rPr>
        <w:t xml:space="preserve"> študentov</w:t>
      </w:r>
      <w:r w:rsidR="00AC3239" w:rsidRPr="00AC3239">
        <w:rPr>
          <w:b/>
        </w:rPr>
        <w:t xml:space="preserve"> in izbor prototipov izdelkov</w:t>
      </w:r>
      <w:r w:rsidR="0024047B">
        <w:rPr>
          <w:b/>
        </w:rPr>
        <w:t xml:space="preserve"> – nakita, embalaže, majic in replik –</w:t>
      </w:r>
      <w:r w:rsidR="00AC3239">
        <w:rPr>
          <w:b/>
        </w:rPr>
        <w:t>, ki so nastali</w:t>
      </w:r>
      <w:r w:rsidR="00AC3239" w:rsidRPr="00AC3239">
        <w:rPr>
          <w:b/>
        </w:rPr>
        <w:t xml:space="preserve"> v sodobnih materialih</w:t>
      </w:r>
      <w:r w:rsidR="00AC3239">
        <w:rPr>
          <w:b/>
        </w:rPr>
        <w:t xml:space="preserve"> in s sodobnimi tehnologijami</w:t>
      </w:r>
      <w:r w:rsidR="00AC3239" w:rsidRPr="00AC3239">
        <w:rPr>
          <w:b/>
        </w:rPr>
        <w:t>.</w:t>
      </w:r>
      <w:r w:rsidR="0022102F">
        <w:rPr>
          <w:b/>
        </w:rPr>
        <w:t xml:space="preserve"> </w:t>
      </w:r>
    </w:p>
    <w:p w14:paraId="56E0D4B0" w14:textId="1594A049" w:rsidR="00D0698A" w:rsidRPr="0022392C" w:rsidRDefault="00D0698A" w:rsidP="0046635C">
      <w:pPr>
        <w:spacing w:after="0"/>
        <w:rPr>
          <w:b/>
          <w:noProof/>
          <w:lang w:eastAsia="sl-SI"/>
        </w:rPr>
      </w:pPr>
    </w:p>
    <w:tbl>
      <w:tblPr>
        <w:tblStyle w:val="Tabelamrea"/>
        <w:tblW w:w="0" w:type="auto"/>
        <w:tblLook w:val="04A0" w:firstRow="1" w:lastRow="0" w:firstColumn="1" w:lastColumn="0" w:noHBand="0" w:noVBand="1"/>
      </w:tblPr>
      <w:tblGrid>
        <w:gridCol w:w="9062"/>
      </w:tblGrid>
      <w:tr w:rsidR="0027472E" w:rsidRPr="0022392C" w14:paraId="16D7614E" w14:textId="77777777" w:rsidTr="0027472E">
        <w:tc>
          <w:tcPr>
            <w:tcW w:w="9062" w:type="dxa"/>
          </w:tcPr>
          <w:p w14:paraId="39D49838" w14:textId="78B9A4CA" w:rsidR="0027472E" w:rsidRPr="0022392C" w:rsidRDefault="0027472E" w:rsidP="0046635C">
            <w:pPr>
              <w:rPr>
                <w:b/>
                <w:bCs/>
                <w:iCs/>
                <w:noProof/>
                <w:lang w:eastAsia="sl-SI"/>
              </w:rPr>
            </w:pPr>
          </w:p>
          <w:p w14:paraId="04F3CD9A" w14:textId="049F651B" w:rsidR="00B75BDD" w:rsidRPr="0022392C" w:rsidRDefault="00585DED" w:rsidP="0046635C">
            <w:pPr>
              <w:rPr>
                <w:b/>
                <w:bCs/>
                <w:iCs/>
                <w:noProof/>
                <w:lang w:eastAsia="sl-SI"/>
              </w:rPr>
            </w:pPr>
            <w:r>
              <w:rPr>
                <w:b/>
                <w:bCs/>
                <w:iCs/>
                <w:noProof/>
                <w:lang w:eastAsia="sl-SI"/>
              </w:rPr>
              <w:t>sreda</w:t>
            </w:r>
            <w:r w:rsidR="00B75BDD" w:rsidRPr="0022392C">
              <w:rPr>
                <w:b/>
                <w:bCs/>
                <w:iCs/>
                <w:noProof/>
                <w:lang w:eastAsia="sl-SI"/>
              </w:rPr>
              <w:t xml:space="preserve">, </w:t>
            </w:r>
            <w:r>
              <w:rPr>
                <w:b/>
                <w:bCs/>
                <w:iCs/>
                <w:noProof/>
                <w:lang w:eastAsia="sl-SI"/>
              </w:rPr>
              <w:t>29</w:t>
            </w:r>
            <w:r w:rsidR="00B75BDD" w:rsidRPr="0022392C">
              <w:rPr>
                <w:b/>
                <w:bCs/>
                <w:iCs/>
                <w:noProof/>
                <w:lang w:eastAsia="sl-SI"/>
              </w:rPr>
              <w:t xml:space="preserve">. </w:t>
            </w:r>
            <w:r>
              <w:rPr>
                <w:b/>
                <w:bCs/>
                <w:iCs/>
                <w:noProof/>
                <w:lang w:eastAsia="sl-SI"/>
              </w:rPr>
              <w:t>maja</w:t>
            </w:r>
            <w:r w:rsidR="00B75BDD" w:rsidRPr="0022392C">
              <w:rPr>
                <w:b/>
                <w:bCs/>
                <w:iCs/>
                <w:noProof/>
                <w:lang w:eastAsia="sl-SI"/>
              </w:rPr>
              <w:t xml:space="preserve">, </w:t>
            </w:r>
            <w:r w:rsidR="001D73D1" w:rsidRPr="0022392C">
              <w:rPr>
                <w:b/>
                <w:bCs/>
                <w:iCs/>
                <w:noProof/>
                <w:lang w:eastAsia="sl-SI"/>
              </w:rPr>
              <w:t>ob 1</w:t>
            </w:r>
            <w:r>
              <w:rPr>
                <w:b/>
                <w:bCs/>
                <w:iCs/>
                <w:noProof/>
                <w:lang w:eastAsia="sl-SI"/>
              </w:rPr>
              <w:t>7</w:t>
            </w:r>
            <w:r w:rsidR="00B75BDD" w:rsidRPr="0022392C">
              <w:rPr>
                <w:b/>
                <w:bCs/>
                <w:iCs/>
                <w:noProof/>
                <w:lang w:eastAsia="sl-SI"/>
              </w:rPr>
              <w:t>.00</w:t>
            </w:r>
          </w:p>
          <w:p w14:paraId="6CF6F993" w14:textId="0B15B37A" w:rsidR="00B0787E" w:rsidRPr="0022392C" w:rsidRDefault="001D73D1" w:rsidP="0046635C">
            <w:pPr>
              <w:rPr>
                <w:bCs/>
                <w:iCs/>
                <w:noProof/>
                <w:lang w:eastAsia="sl-SI"/>
              </w:rPr>
            </w:pPr>
            <w:r w:rsidRPr="0022392C">
              <w:rPr>
                <w:bCs/>
                <w:iCs/>
                <w:noProof/>
                <w:lang w:eastAsia="sl-SI"/>
              </w:rPr>
              <w:t xml:space="preserve">odprtje razstave </w:t>
            </w:r>
            <w:r w:rsidR="00585DED">
              <w:rPr>
                <w:bCs/>
                <w:i/>
                <w:iCs/>
                <w:noProof/>
                <w:lang w:eastAsia="sl-SI"/>
              </w:rPr>
              <w:t>PLEČNIK KOT NAVDIH. Sodelovanje z Naravoslovnotehniško fakulteto</w:t>
            </w:r>
          </w:p>
          <w:p w14:paraId="31180F74" w14:textId="77777777" w:rsidR="0027472E" w:rsidRDefault="0027472E" w:rsidP="0025470E">
            <w:pPr>
              <w:rPr>
                <w:bCs/>
                <w:noProof/>
                <w:lang w:eastAsia="sl-SI"/>
              </w:rPr>
            </w:pPr>
          </w:p>
          <w:p w14:paraId="0678E5AC" w14:textId="1EE9B729" w:rsidR="0037748A" w:rsidRPr="000D0FF5" w:rsidRDefault="00585DED" w:rsidP="0025470E">
            <w:pPr>
              <w:rPr>
                <w:b/>
                <w:bCs/>
                <w:noProof/>
                <w:lang w:eastAsia="sl-SI"/>
              </w:rPr>
            </w:pPr>
            <w:r>
              <w:rPr>
                <w:b/>
                <w:bCs/>
                <w:noProof/>
                <w:lang w:eastAsia="sl-SI"/>
              </w:rPr>
              <w:t>sobota</w:t>
            </w:r>
            <w:r w:rsidR="0037748A" w:rsidRPr="0037748A">
              <w:rPr>
                <w:b/>
                <w:bCs/>
                <w:noProof/>
                <w:lang w:eastAsia="sl-SI"/>
              </w:rPr>
              <w:t xml:space="preserve">, </w:t>
            </w:r>
            <w:r>
              <w:rPr>
                <w:b/>
                <w:bCs/>
                <w:noProof/>
                <w:lang w:eastAsia="sl-SI"/>
              </w:rPr>
              <w:t>15</w:t>
            </w:r>
            <w:r w:rsidR="0037748A" w:rsidRPr="0037748A">
              <w:rPr>
                <w:b/>
                <w:bCs/>
                <w:noProof/>
                <w:lang w:eastAsia="sl-SI"/>
              </w:rPr>
              <w:t xml:space="preserve">. </w:t>
            </w:r>
            <w:r>
              <w:rPr>
                <w:b/>
                <w:bCs/>
                <w:noProof/>
                <w:lang w:eastAsia="sl-SI"/>
              </w:rPr>
              <w:t>junij</w:t>
            </w:r>
            <w:r w:rsidR="0037748A" w:rsidRPr="0037748A">
              <w:rPr>
                <w:b/>
                <w:bCs/>
                <w:noProof/>
                <w:lang w:eastAsia="sl-SI"/>
              </w:rPr>
              <w:t xml:space="preserve">, </w:t>
            </w:r>
            <w:r>
              <w:rPr>
                <w:b/>
                <w:bCs/>
                <w:noProof/>
                <w:lang w:eastAsia="sl-SI"/>
              </w:rPr>
              <w:t>Poletna muzejska noč</w:t>
            </w:r>
            <w:r w:rsidR="0037748A" w:rsidRPr="0037748A">
              <w:rPr>
                <w:b/>
                <w:bCs/>
                <w:noProof/>
                <w:lang w:eastAsia="sl-SI"/>
              </w:rPr>
              <w:t xml:space="preserve"> – dan </w:t>
            </w:r>
            <w:r w:rsidR="000D0FF5">
              <w:rPr>
                <w:b/>
                <w:bCs/>
                <w:noProof/>
                <w:lang w:eastAsia="sl-SI"/>
              </w:rPr>
              <w:t>odprtih vrat</w:t>
            </w:r>
          </w:p>
          <w:p w14:paraId="02BC8F70" w14:textId="03159848" w:rsidR="0037748A" w:rsidRPr="0022392C" w:rsidRDefault="0037748A" w:rsidP="0025470E">
            <w:pPr>
              <w:rPr>
                <w:bCs/>
                <w:noProof/>
                <w:lang w:eastAsia="sl-SI"/>
              </w:rPr>
            </w:pPr>
          </w:p>
        </w:tc>
      </w:tr>
    </w:tbl>
    <w:p w14:paraId="5FBCA7DB" w14:textId="3571F6BB" w:rsidR="0027472E" w:rsidRDefault="0027472E" w:rsidP="0046635C">
      <w:pPr>
        <w:spacing w:after="0"/>
        <w:rPr>
          <w:b/>
          <w:bCs/>
          <w:noProof/>
          <w:lang w:eastAsia="sl-SI"/>
        </w:rPr>
      </w:pPr>
    </w:p>
    <w:p w14:paraId="5FA15E20" w14:textId="08480B3F" w:rsidR="0024047B" w:rsidRDefault="0024047B" w:rsidP="00ED5E3B">
      <w:pPr>
        <w:pStyle w:val="Standard"/>
        <w:spacing w:after="0"/>
      </w:pPr>
      <w:r>
        <w:t>Študent</w:t>
      </w:r>
      <w:r w:rsidR="00C473A9">
        <w:t>ke in študenti</w:t>
      </w:r>
      <w:r>
        <w:t xml:space="preserve"> </w:t>
      </w:r>
      <w:r w:rsidRPr="0024047B">
        <w:t>Oddelka za teks</w:t>
      </w:r>
      <w:r>
        <w:t>tilstvo, grafiko in oblikovanje –</w:t>
      </w:r>
      <w:r w:rsidRPr="0024047B">
        <w:t xml:space="preserve"> Katedre</w:t>
      </w:r>
      <w:r>
        <w:t xml:space="preserve"> </w:t>
      </w:r>
      <w:r w:rsidRPr="0024047B">
        <w:t>za informacijsko in grafično tehnologijo ter Katedre za oblikovanje tekstilij in oblačil</w:t>
      </w:r>
      <w:r>
        <w:t xml:space="preserve"> – so na podlagi širši javnosti neznanih Plečnikovih del iz muzejske zbirke ustvarjali </w:t>
      </w:r>
      <w:r w:rsidR="00C473A9">
        <w:t xml:space="preserve">svoje izdelke </w:t>
      </w:r>
      <w:r>
        <w:t>s pomočjo sodobnih informacijskih in grafičnih tehnologij</w:t>
      </w:r>
      <w:r w:rsidR="00C473A9">
        <w:t xml:space="preserve">. </w:t>
      </w:r>
      <w:r w:rsidR="00C473A9" w:rsidRPr="00C473A9">
        <w:rPr>
          <w:i/>
        </w:rPr>
        <w:t>»Pri svojem delu so se študenti spopadli z izzivi, kako spodbuditi prenos arhitekturne dediščine na področje oblikovanja sodobnega nakita, kakšna embalaža, tudi ekološko vzdržna, pritiče unikatnim izdelkom, zakaj je pri oblikovanju turističnih spominkov – majic – potrebno razmišljati tudi o njihovi uporabni vrednosti in končni ceni ter kako z uporabo 3D-tehnologij lahko prispevajo k ohranjanju in promociji kulturne dediščine,«</w:t>
      </w:r>
      <w:r w:rsidR="00C473A9">
        <w:t xml:space="preserve"> so o izhodiščih študentov povedal</w:t>
      </w:r>
      <w:r w:rsidR="00814D41">
        <w:t>i</w:t>
      </w:r>
      <w:r w:rsidR="00C473A9">
        <w:t xml:space="preserve"> mentor</w:t>
      </w:r>
      <w:r w:rsidR="00814D41">
        <w:t xml:space="preserve">ji na fakulteti </w:t>
      </w:r>
      <w:r w:rsidR="00814D41" w:rsidRPr="00814D41">
        <w:rPr>
          <w:b/>
        </w:rPr>
        <w:t>Karin Košak</w:t>
      </w:r>
      <w:r w:rsidR="00814D41" w:rsidRPr="00814D41">
        <w:t xml:space="preserve">, </w:t>
      </w:r>
      <w:r w:rsidR="00814D41" w:rsidRPr="00814D41">
        <w:rPr>
          <w:b/>
        </w:rPr>
        <w:t>Klementina Možina</w:t>
      </w:r>
      <w:r w:rsidR="00814D41" w:rsidRPr="00814D41">
        <w:t xml:space="preserve">, </w:t>
      </w:r>
      <w:r w:rsidR="00814D41" w:rsidRPr="00814D41">
        <w:rPr>
          <w:b/>
        </w:rPr>
        <w:t>Deja Muck</w:t>
      </w:r>
      <w:r w:rsidR="00814D41" w:rsidRPr="00814D41">
        <w:t xml:space="preserve">, </w:t>
      </w:r>
      <w:r w:rsidR="00814D41" w:rsidRPr="00814D41">
        <w:rPr>
          <w:b/>
        </w:rPr>
        <w:t xml:space="preserve">Gregor </w:t>
      </w:r>
      <w:proofErr w:type="spellStart"/>
      <w:r w:rsidR="00814D41" w:rsidRPr="00814D41">
        <w:rPr>
          <w:b/>
        </w:rPr>
        <w:t>Franken</w:t>
      </w:r>
      <w:proofErr w:type="spellEnd"/>
      <w:r w:rsidR="00814D41" w:rsidRPr="00814D41">
        <w:t xml:space="preserve">, </w:t>
      </w:r>
      <w:r w:rsidR="00814D41" w:rsidRPr="00814D41">
        <w:rPr>
          <w:b/>
        </w:rPr>
        <w:t>Diana Gregor</w:t>
      </w:r>
      <w:r w:rsidR="00814D41" w:rsidRPr="00814D41">
        <w:t xml:space="preserve"> </w:t>
      </w:r>
      <w:r w:rsidR="00814D41" w:rsidRPr="00814D41">
        <w:rPr>
          <w:b/>
        </w:rPr>
        <w:t>Svetec</w:t>
      </w:r>
      <w:r w:rsidR="00814D41" w:rsidRPr="00814D41">
        <w:t xml:space="preserve">, </w:t>
      </w:r>
      <w:r w:rsidR="00814D41" w:rsidRPr="00814D41">
        <w:rPr>
          <w:b/>
        </w:rPr>
        <w:t>Tanja Nuša Kočevar</w:t>
      </w:r>
      <w:r w:rsidR="00814D41" w:rsidRPr="00814D41">
        <w:t xml:space="preserve"> in </w:t>
      </w:r>
      <w:r w:rsidR="00814D41" w:rsidRPr="00814D41">
        <w:rPr>
          <w:b/>
        </w:rPr>
        <w:t xml:space="preserve">Matej </w:t>
      </w:r>
      <w:proofErr w:type="spellStart"/>
      <w:r w:rsidR="00814D41" w:rsidRPr="00814D41">
        <w:rPr>
          <w:b/>
        </w:rPr>
        <w:t>Pivar</w:t>
      </w:r>
      <w:proofErr w:type="spellEnd"/>
      <w:r w:rsidR="00C473A9">
        <w:t>.</w:t>
      </w:r>
    </w:p>
    <w:p w14:paraId="7B4829B3" w14:textId="77777777" w:rsidR="00ED5E3B" w:rsidRPr="00C473A9" w:rsidRDefault="00ED5E3B" w:rsidP="00ED5E3B">
      <w:pPr>
        <w:pStyle w:val="Standard"/>
        <w:spacing w:after="0"/>
      </w:pPr>
      <w:bookmarkStart w:id="0" w:name="_GoBack"/>
      <w:bookmarkEnd w:id="0"/>
    </w:p>
    <w:p w14:paraId="13E49A6B" w14:textId="5B99CB28" w:rsidR="0024047B" w:rsidRDefault="00737EE7" w:rsidP="00ED5E3B">
      <w:pPr>
        <w:pStyle w:val="Standard"/>
        <w:spacing w:after="0"/>
      </w:pPr>
      <w:r>
        <w:t>Kot rezultat njihovega</w:t>
      </w:r>
      <w:r w:rsidR="00F62377">
        <w:t xml:space="preserve"> dela</w:t>
      </w:r>
      <w:r>
        <w:t xml:space="preserve"> so nastali raznoliki izdelki, ki na različne načine interpretirajo Plečnikovo življenje in delo: npr. izvirna in humorna Plečnikova portreta krasita majici (Plečnik kot </w:t>
      </w:r>
      <w:proofErr w:type="spellStart"/>
      <w:r>
        <w:t>hipster</w:t>
      </w:r>
      <w:proofErr w:type="spellEnd"/>
      <w:r>
        <w:t xml:space="preserve"> </w:t>
      </w:r>
      <w:r w:rsidR="00F62377">
        <w:t>/</w:t>
      </w:r>
      <w:r>
        <w:t xml:space="preserve"> </w:t>
      </w:r>
      <w:r>
        <w:lastRenderedPageBreak/>
        <w:t>Plečnik kot Sivko), Plečnikove skice ornamentov so svoje mesto našle na premišljeno oblikovani embalaži, ki je navdih iskala tudi v arhitektovi razvadi – kajenju (</w:t>
      </w:r>
      <w:r w:rsidR="00F62377">
        <w:t>embalaža za nakit v obliki cigaretne škatlice ali škatlice za vžigalice), oblikovan 3D-nakit je svoje izhodišče našel tudi v Plečnikovih kelihih in fasadi Plečnikove hiše (uhani in broška), s pomočjo 3D-skeniranja in 3D-tiska pa so nastale natančne replike različnih Plečnikovih glinastih modelčkov.</w:t>
      </w:r>
    </w:p>
    <w:p w14:paraId="3613AF6C" w14:textId="77777777" w:rsidR="00ED5E3B" w:rsidRDefault="00ED5E3B" w:rsidP="00ED5E3B">
      <w:pPr>
        <w:pStyle w:val="Standard"/>
        <w:spacing w:after="0"/>
      </w:pPr>
    </w:p>
    <w:p w14:paraId="2CB54DC6" w14:textId="286610C0" w:rsidR="003B049E" w:rsidRDefault="00F62377" w:rsidP="0046635C">
      <w:pPr>
        <w:spacing w:after="0"/>
        <w:rPr>
          <w:bCs/>
          <w:noProof/>
          <w:lang w:eastAsia="sl-SI"/>
        </w:rPr>
      </w:pPr>
      <w:r w:rsidRPr="00ED5E3B">
        <w:rPr>
          <w:bCs/>
          <w:i/>
          <w:noProof/>
          <w:lang w:eastAsia="sl-SI"/>
        </w:rPr>
        <w:t>»Plečnik se je lotil vsake, še tako majhne naloge – vsako je dojemal kot izziv, ki ga je treba kreativno rešiti. Njegov pristop do naloge je bil izrazito raziskovalen, zaradi česar je nenehno ustvarjal, preverjal in iskal nove rešitve. Podobno kot Plečnik so raziskovalni pristop k reševanju nalog v veliki meri uporabili tudi študentje NTF in navdušuje nas, da so v Plečnikovem delu našli navdih ter ustvarili tako izvirne izdelke</w:t>
      </w:r>
      <w:r w:rsidR="00ED5E3B" w:rsidRPr="00ED5E3B">
        <w:rPr>
          <w:bCs/>
          <w:i/>
          <w:noProof/>
          <w:lang w:eastAsia="sl-SI"/>
        </w:rPr>
        <w:t>,«</w:t>
      </w:r>
      <w:r w:rsidR="00ED5E3B">
        <w:rPr>
          <w:bCs/>
          <w:noProof/>
          <w:lang w:eastAsia="sl-SI"/>
        </w:rPr>
        <w:t xml:space="preserve"> je ob tem poudarila kustosinja razstave </w:t>
      </w:r>
      <w:r w:rsidR="00ED5E3B" w:rsidRPr="00ED5E3B">
        <w:rPr>
          <w:b/>
          <w:bCs/>
          <w:noProof/>
          <w:lang w:eastAsia="sl-SI"/>
        </w:rPr>
        <w:t>Ana Porok</w:t>
      </w:r>
      <w:r w:rsidR="00ED5E3B">
        <w:rPr>
          <w:bCs/>
          <w:noProof/>
          <w:lang w:eastAsia="sl-SI"/>
        </w:rPr>
        <w:t>.</w:t>
      </w:r>
    </w:p>
    <w:p w14:paraId="02ECCF4A" w14:textId="2EE3CD7B" w:rsidR="00663A35" w:rsidRDefault="00663A35" w:rsidP="0046635C">
      <w:pPr>
        <w:spacing w:after="0"/>
        <w:rPr>
          <w:b/>
          <w:bCs/>
          <w:noProof/>
          <w:lang w:eastAsia="sl-SI"/>
        </w:rPr>
      </w:pPr>
    </w:p>
    <w:p w14:paraId="744EB3CF" w14:textId="5C7B9356" w:rsidR="009E320F" w:rsidRPr="00ED5E3B" w:rsidRDefault="009E320F" w:rsidP="0046635C">
      <w:pPr>
        <w:spacing w:after="0"/>
        <w:rPr>
          <w:bCs/>
          <w:noProof/>
          <w:lang w:eastAsia="sl-SI"/>
        </w:rPr>
      </w:pPr>
      <w:r w:rsidRPr="00ED5E3B">
        <w:rPr>
          <w:bCs/>
          <w:noProof/>
          <w:lang w:eastAsia="sl-SI"/>
        </w:rPr>
        <w:t xml:space="preserve">Odprtje razstave </w:t>
      </w:r>
      <w:r w:rsidR="00ED5E3B" w:rsidRPr="00ED5E3B">
        <w:rPr>
          <w:bCs/>
          <w:i/>
          <w:noProof/>
          <w:lang w:eastAsia="sl-SI"/>
        </w:rPr>
        <w:t>PLEČNIK KOT NAVDIH</w:t>
      </w:r>
      <w:r w:rsidR="00ED5E3B" w:rsidRPr="00ED5E3B">
        <w:rPr>
          <w:bCs/>
          <w:noProof/>
          <w:lang w:eastAsia="sl-SI"/>
        </w:rPr>
        <w:t xml:space="preserve"> </w:t>
      </w:r>
      <w:r w:rsidRPr="00ED5E3B">
        <w:rPr>
          <w:bCs/>
          <w:noProof/>
          <w:lang w:eastAsia="sl-SI"/>
        </w:rPr>
        <w:t xml:space="preserve">v </w:t>
      </w:r>
      <w:r w:rsidR="00ED5E3B" w:rsidRPr="00ED5E3B">
        <w:rPr>
          <w:bCs/>
          <w:noProof/>
          <w:lang w:eastAsia="sl-SI"/>
        </w:rPr>
        <w:t>sredo</w:t>
      </w:r>
      <w:r w:rsidRPr="00ED5E3B">
        <w:rPr>
          <w:bCs/>
          <w:noProof/>
          <w:lang w:eastAsia="sl-SI"/>
        </w:rPr>
        <w:t xml:space="preserve">, </w:t>
      </w:r>
      <w:r w:rsidR="00ED5E3B" w:rsidRPr="00ED5E3B">
        <w:rPr>
          <w:bCs/>
          <w:noProof/>
          <w:lang w:eastAsia="sl-SI"/>
        </w:rPr>
        <w:t>29</w:t>
      </w:r>
      <w:r w:rsidRPr="00ED5E3B">
        <w:rPr>
          <w:bCs/>
          <w:noProof/>
          <w:lang w:eastAsia="sl-SI"/>
        </w:rPr>
        <w:t xml:space="preserve">. </w:t>
      </w:r>
      <w:r w:rsidR="00ED5E3B" w:rsidRPr="00ED5E3B">
        <w:rPr>
          <w:bCs/>
          <w:noProof/>
          <w:lang w:eastAsia="sl-SI"/>
        </w:rPr>
        <w:t>maja, ob 17</w:t>
      </w:r>
      <w:r w:rsidRPr="00ED5E3B">
        <w:rPr>
          <w:bCs/>
          <w:noProof/>
          <w:lang w:eastAsia="sl-SI"/>
        </w:rPr>
        <w:t xml:space="preserve">.00 bodo z nagovori pospremili </w:t>
      </w:r>
      <w:r w:rsidR="00ED5E3B" w:rsidRPr="00ED5E3B">
        <w:rPr>
          <w:bCs/>
          <w:noProof/>
          <w:lang w:eastAsia="sl-SI"/>
        </w:rPr>
        <w:t>prof. dr. Boštjan Markoli, dekan Naravoslovnotehniške fakultete UL, Blaž Peršin, direktor Muzeja in galerij mesta Ljubljane, in Ana Porok, kustosinja Plečnikove hiše</w:t>
      </w:r>
      <w:r w:rsidRPr="00ED5E3B">
        <w:rPr>
          <w:bCs/>
          <w:noProof/>
          <w:lang w:eastAsia="sl-SI"/>
        </w:rPr>
        <w:t>.</w:t>
      </w:r>
    </w:p>
    <w:p w14:paraId="5025BA34" w14:textId="27439B50" w:rsidR="00D62814" w:rsidRPr="0022392C" w:rsidRDefault="00D62814" w:rsidP="0046635C">
      <w:pPr>
        <w:spacing w:after="0"/>
        <w:rPr>
          <w:bCs/>
          <w:noProof/>
          <w:lang w:eastAsia="sl-SI"/>
        </w:rPr>
      </w:pPr>
    </w:p>
    <w:p w14:paraId="139A8B73" w14:textId="77777777" w:rsidR="00511D42" w:rsidRPr="0022392C" w:rsidRDefault="00511D42" w:rsidP="0046635C">
      <w:pPr>
        <w:spacing w:after="0"/>
      </w:pPr>
    </w:p>
    <w:p w14:paraId="2AE46D0E" w14:textId="706708F4" w:rsidR="00CD3A24" w:rsidRPr="0022392C" w:rsidRDefault="001C65C2" w:rsidP="0046635C">
      <w:pPr>
        <w:spacing w:after="0"/>
        <w:rPr>
          <w:b/>
        </w:rPr>
      </w:pPr>
      <w:r w:rsidRPr="0022392C">
        <w:rPr>
          <w:b/>
        </w:rPr>
        <w:t>SPREMLJEVALNI PROGRAM RAZSTAVE</w:t>
      </w:r>
    </w:p>
    <w:p w14:paraId="3BBB1FC1" w14:textId="77777777" w:rsidR="000514FC" w:rsidRPr="000514FC" w:rsidRDefault="000514FC" w:rsidP="000514FC">
      <w:pPr>
        <w:spacing w:after="0"/>
      </w:pPr>
      <w:r w:rsidRPr="000514FC">
        <w:t xml:space="preserve">15. 6. 2019, </w:t>
      </w:r>
      <w:r w:rsidRPr="000514FC">
        <w:rPr>
          <w:b/>
        </w:rPr>
        <w:t>Poletna muzejska noč</w:t>
      </w:r>
      <w:r w:rsidRPr="000514FC">
        <w:t>, vstop prost</w:t>
      </w:r>
    </w:p>
    <w:p w14:paraId="14BDF6BF" w14:textId="77777777" w:rsidR="000514FC" w:rsidRPr="000514FC" w:rsidRDefault="000514FC" w:rsidP="000514FC">
      <w:pPr>
        <w:spacing w:after="0"/>
      </w:pPr>
      <w:r w:rsidRPr="000514FC">
        <w:t xml:space="preserve">Od 18:00 do 24:00: ogled razstave </w:t>
      </w:r>
      <w:r w:rsidRPr="000514FC">
        <w:rPr>
          <w:b/>
        </w:rPr>
        <w:t>Plečnik kot navdih</w:t>
      </w:r>
    </w:p>
    <w:p w14:paraId="56AFC9BD" w14:textId="77777777" w:rsidR="000514FC" w:rsidRPr="000514FC" w:rsidRDefault="000514FC" w:rsidP="000514FC">
      <w:pPr>
        <w:spacing w:after="0"/>
      </w:pPr>
      <w:r w:rsidRPr="000514FC">
        <w:t xml:space="preserve">Od 18:00 do 24:00: </w:t>
      </w:r>
      <w:r w:rsidRPr="000514FC">
        <w:rPr>
          <w:b/>
        </w:rPr>
        <w:t>vodeni ogledi</w:t>
      </w:r>
      <w:r w:rsidRPr="000514FC">
        <w:t xml:space="preserve"> originalnega Plečnikovega domovanja*</w:t>
      </w:r>
    </w:p>
    <w:p w14:paraId="30DB3506" w14:textId="77777777" w:rsidR="000514FC" w:rsidRPr="000514FC" w:rsidRDefault="000514FC" w:rsidP="000514FC">
      <w:pPr>
        <w:spacing w:after="0"/>
      </w:pPr>
      <w:r w:rsidRPr="000514FC">
        <w:t>* Obvezne prijave: 13. in 14. 6. 2019 na prijava@mgml.si</w:t>
      </w:r>
    </w:p>
    <w:p w14:paraId="6E60C63B" w14:textId="44FA31D7" w:rsidR="001358D3" w:rsidRDefault="001358D3" w:rsidP="001358D3">
      <w:pPr>
        <w:spacing w:after="0"/>
      </w:pPr>
    </w:p>
    <w:p w14:paraId="627CE757" w14:textId="77777777" w:rsidR="000514FC" w:rsidRPr="000514FC" w:rsidRDefault="000514FC" w:rsidP="000514FC">
      <w:pPr>
        <w:spacing w:after="0"/>
      </w:pPr>
      <w:r w:rsidRPr="000514FC">
        <w:t>18. 9. ob 17.00</w:t>
      </w:r>
    </w:p>
    <w:p w14:paraId="6CC3D556" w14:textId="77777777" w:rsidR="000514FC" w:rsidRPr="000514FC" w:rsidRDefault="000514FC" w:rsidP="000514FC">
      <w:pPr>
        <w:spacing w:after="0"/>
      </w:pPr>
      <w:r w:rsidRPr="000514FC">
        <w:rPr>
          <w:b/>
        </w:rPr>
        <w:t>Plečnik kot navdih</w:t>
      </w:r>
      <w:r w:rsidRPr="000514FC">
        <w:t>, vodstvo po razstavi.**</w:t>
      </w:r>
    </w:p>
    <w:p w14:paraId="17391F02" w14:textId="05675783" w:rsidR="00B077F9" w:rsidRDefault="00B077F9" w:rsidP="00B077F9">
      <w:pPr>
        <w:spacing w:after="0"/>
      </w:pPr>
    </w:p>
    <w:p w14:paraId="108BB462" w14:textId="77777777" w:rsidR="000514FC" w:rsidRPr="000514FC" w:rsidRDefault="000514FC" w:rsidP="000514FC">
      <w:pPr>
        <w:spacing w:after="0"/>
      </w:pPr>
      <w:r w:rsidRPr="000514FC">
        <w:t>28. 9., od 10:00 do 13:00</w:t>
      </w:r>
    </w:p>
    <w:p w14:paraId="5A93CC2C" w14:textId="6D1B14D3" w:rsidR="000514FC" w:rsidRPr="000514FC" w:rsidRDefault="000514FC" w:rsidP="000514FC">
      <w:pPr>
        <w:spacing w:after="0"/>
      </w:pPr>
      <w:r w:rsidRPr="000514FC">
        <w:rPr>
          <w:b/>
        </w:rPr>
        <w:t>Plečnik na majčki</w:t>
      </w:r>
      <w:r w:rsidRPr="000514FC">
        <w:t>, delavnica izdelave majčk za odrasle</w:t>
      </w:r>
      <w:r>
        <w:t xml:space="preserve"> v izvedbi </w:t>
      </w:r>
      <w:proofErr w:type="spellStart"/>
      <w:r>
        <w:t>RogLab</w:t>
      </w:r>
      <w:proofErr w:type="spellEnd"/>
      <w:r>
        <w:t>-a</w:t>
      </w:r>
      <w:r w:rsidRPr="000514FC">
        <w:t>**</w:t>
      </w:r>
    </w:p>
    <w:p w14:paraId="6894F083" w14:textId="68C818F7" w:rsidR="00B077F9" w:rsidRDefault="00B077F9" w:rsidP="00B077F9">
      <w:pPr>
        <w:spacing w:after="0"/>
      </w:pPr>
    </w:p>
    <w:p w14:paraId="7270AC0B" w14:textId="77777777" w:rsidR="00B077F9" w:rsidRPr="00B077F9" w:rsidRDefault="00B077F9" w:rsidP="00B077F9">
      <w:pPr>
        <w:spacing w:after="0"/>
      </w:pPr>
      <w:r w:rsidRPr="00B077F9">
        <w:t xml:space="preserve">** Zaradi omejenega prostora so za vse programe obvezne predhodne prijave na </w:t>
      </w:r>
      <w:hyperlink r:id="rId7" w:history="1">
        <w:r w:rsidRPr="00B077F9">
          <w:rPr>
            <w:rStyle w:val="Hiperpovezava"/>
          </w:rPr>
          <w:t>prijava@mgml.si</w:t>
        </w:r>
      </w:hyperlink>
      <w:r w:rsidRPr="00B077F9">
        <w:t xml:space="preserve"> ali 01 24 12 506.</w:t>
      </w:r>
    </w:p>
    <w:p w14:paraId="11080890" w14:textId="140EF7CE" w:rsidR="00CA5D5F" w:rsidRDefault="00CA5D5F" w:rsidP="00AC0398">
      <w:pPr>
        <w:spacing w:after="0"/>
      </w:pPr>
    </w:p>
    <w:tbl>
      <w:tblPr>
        <w:tblStyle w:val="Tabelamrea"/>
        <w:tblW w:w="0" w:type="auto"/>
        <w:tblLook w:val="04A0" w:firstRow="1" w:lastRow="0" w:firstColumn="1" w:lastColumn="0" w:noHBand="0" w:noVBand="1"/>
      </w:tblPr>
      <w:tblGrid>
        <w:gridCol w:w="9062"/>
      </w:tblGrid>
      <w:tr w:rsidR="00ED5E3B" w14:paraId="5F1B679F" w14:textId="77777777" w:rsidTr="00ED5E3B">
        <w:tc>
          <w:tcPr>
            <w:tcW w:w="9062" w:type="dxa"/>
          </w:tcPr>
          <w:p w14:paraId="2BA20760" w14:textId="0201B4FC" w:rsidR="00ED5E3B" w:rsidRDefault="00ED5E3B" w:rsidP="00AC0398"/>
          <w:p w14:paraId="1D720DE5" w14:textId="77777777" w:rsidR="00ED5E3B" w:rsidRPr="00ED5E3B" w:rsidRDefault="00ED5E3B" w:rsidP="00ED5E3B">
            <w:r w:rsidRPr="00ED5E3B">
              <w:t>***</w:t>
            </w:r>
          </w:p>
          <w:p w14:paraId="3B8BDE7D" w14:textId="77777777" w:rsidR="00ED5E3B" w:rsidRPr="00ED5E3B" w:rsidRDefault="00ED5E3B" w:rsidP="00ED5E3B">
            <w:pPr>
              <w:rPr>
                <w:b/>
              </w:rPr>
            </w:pPr>
            <w:r w:rsidRPr="00ED5E3B">
              <w:t xml:space="preserve">Foto zgoraj: </w:t>
            </w:r>
            <w:r w:rsidRPr="00ED5E3B">
              <w:rPr>
                <w:b/>
              </w:rPr>
              <w:t>Ilustracija na podlagi Plečnikovega portreta; avtorici: Patricija Pevec in Kristina Sojer</w:t>
            </w:r>
          </w:p>
          <w:p w14:paraId="7FE32225" w14:textId="77777777" w:rsidR="00ED5E3B" w:rsidRPr="00ED5E3B" w:rsidRDefault="00ED5E3B" w:rsidP="00ED5E3B"/>
          <w:p w14:paraId="47A1E33F" w14:textId="77777777" w:rsidR="00ED5E3B" w:rsidRPr="00ED5E3B" w:rsidRDefault="00ED5E3B" w:rsidP="00ED5E3B">
            <w:r w:rsidRPr="00ED5E3B">
              <w:t>***</w:t>
            </w:r>
          </w:p>
          <w:p w14:paraId="2897C0D4" w14:textId="7018A839" w:rsidR="00ED5E3B" w:rsidRPr="00634AE2" w:rsidRDefault="00ED5E3B" w:rsidP="00ED5E3B">
            <w:pPr>
              <w:rPr>
                <w:u w:val="single"/>
              </w:rPr>
            </w:pPr>
            <w:r w:rsidRPr="00634AE2">
              <w:rPr>
                <w:u w:val="single"/>
              </w:rPr>
              <w:t xml:space="preserve">Obvezni podpisi priloženih </w:t>
            </w:r>
            <w:r w:rsidR="00634AE2">
              <w:rPr>
                <w:u w:val="single"/>
              </w:rPr>
              <w:t>fotografij</w:t>
            </w:r>
          </w:p>
          <w:p w14:paraId="60CD4FCB" w14:textId="77777777" w:rsidR="00ED5E3B" w:rsidRPr="00634AE2" w:rsidRDefault="00ED5E3B" w:rsidP="00ED5E3B"/>
          <w:p w14:paraId="3F7B033A" w14:textId="1FB74EA2" w:rsidR="00ED5E3B" w:rsidRPr="00634AE2" w:rsidRDefault="00634AE2" w:rsidP="00ED5E3B">
            <w:r w:rsidRPr="00634AE2">
              <w:t xml:space="preserve">01_Plecnik_navdih_majica_Sivko_Denis </w:t>
            </w:r>
            <w:proofErr w:type="spellStart"/>
            <w:r w:rsidRPr="00634AE2">
              <w:t>Lukesevic</w:t>
            </w:r>
            <w:proofErr w:type="spellEnd"/>
            <w:r w:rsidR="00ED5E3B" w:rsidRPr="00634AE2">
              <w:t xml:space="preserve">: </w:t>
            </w:r>
          </w:p>
          <w:p w14:paraId="6D3791CC" w14:textId="7719F253" w:rsidR="00ED5E3B" w:rsidRPr="00634AE2" w:rsidRDefault="00634AE2" w:rsidP="00ED5E3B">
            <w:pPr>
              <w:rPr>
                <w:b/>
              </w:rPr>
            </w:pPr>
            <w:r w:rsidRPr="00634AE2">
              <w:t>Plečnik kot Sivko</w:t>
            </w:r>
            <w:r w:rsidR="00ED5E3B" w:rsidRPr="00634AE2">
              <w:t xml:space="preserve">; </w:t>
            </w:r>
            <w:r w:rsidRPr="00634AE2">
              <w:rPr>
                <w:b/>
              </w:rPr>
              <w:t>avtor</w:t>
            </w:r>
            <w:r w:rsidR="00ED5E3B" w:rsidRPr="00634AE2">
              <w:rPr>
                <w:b/>
              </w:rPr>
              <w:t xml:space="preserve">: </w:t>
            </w:r>
            <w:r w:rsidRPr="00634AE2">
              <w:rPr>
                <w:b/>
              </w:rPr>
              <w:t xml:space="preserve">Denis </w:t>
            </w:r>
            <w:proofErr w:type="spellStart"/>
            <w:r w:rsidRPr="00634AE2">
              <w:rPr>
                <w:b/>
              </w:rPr>
              <w:t>Lukešević</w:t>
            </w:r>
            <w:proofErr w:type="spellEnd"/>
          </w:p>
          <w:p w14:paraId="07E13520" w14:textId="77777777" w:rsidR="00ED5E3B" w:rsidRPr="00634AE2" w:rsidRDefault="00ED5E3B" w:rsidP="00ED5E3B"/>
          <w:p w14:paraId="65BFC365" w14:textId="6C0A84B3" w:rsidR="00ED5E3B" w:rsidRPr="00634AE2" w:rsidRDefault="00634AE2" w:rsidP="00ED5E3B">
            <w:r w:rsidRPr="00634AE2">
              <w:t>02_Plecnik_navdih_majica_hipster_Tara Lombergar</w:t>
            </w:r>
            <w:r w:rsidR="00ED5E3B" w:rsidRPr="00634AE2">
              <w:t xml:space="preserve">: </w:t>
            </w:r>
          </w:p>
          <w:p w14:paraId="08B7F16E" w14:textId="1C26DB10" w:rsidR="00ED5E3B" w:rsidRPr="00634AE2" w:rsidRDefault="00634AE2" w:rsidP="00ED5E3B">
            <w:pPr>
              <w:rPr>
                <w:b/>
              </w:rPr>
            </w:pPr>
            <w:r w:rsidRPr="00634AE2">
              <w:t xml:space="preserve">Plečnik kot </w:t>
            </w:r>
            <w:proofErr w:type="spellStart"/>
            <w:r w:rsidRPr="00634AE2">
              <w:t>hipster</w:t>
            </w:r>
            <w:proofErr w:type="spellEnd"/>
            <w:r w:rsidRPr="00634AE2">
              <w:t>, majica</w:t>
            </w:r>
            <w:r w:rsidR="00ED5E3B" w:rsidRPr="00634AE2">
              <w:t xml:space="preserve">; </w:t>
            </w:r>
            <w:r w:rsidRPr="00634AE2">
              <w:rPr>
                <w:b/>
              </w:rPr>
              <w:t>avtorica</w:t>
            </w:r>
            <w:r w:rsidR="00ED5E3B" w:rsidRPr="00634AE2">
              <w:rPr>
                <w:b/>
              </w:rPr>
              <w:t xml:space="preserve">: </w:t>
            </w:r>
            <w:r w:rsidRPr="00634AE2">
              <w:rPr>
                <w:b/>
              </w:rPr>
              <w:t>Tara Lombergar</w:t>
            </w:r>
          </w:p>
          <w:p w14:paraId="13B5C67B" w14:textId="77777777" w:rsidR="00ED5E3B" w:rsidRPr="00634AE2" w:rsidRDefault="00ED5E3B" w:rsidP="00ED5E3B"/>
          <w:p w14:paraId="3F8C1508" w14:textId="2744DCFE" w:rsidR="00ED5E3B" w:rsidRPr="00634AE2" w:rsidRDefault="00634AE2" w:rsidP="00ED5E3B">
            <w:r w:rsidRPr="00634AE2">
              <w:lastRenderedPageBreak/>
              <w:t>03_Plecnik_navdih_embala</w:t>
            </w:r>
            <w:r>
              <w:t>z</w:t>
            </w:r>
            <w:r w:rsidRPr="00634AE2">
              <w:t>a_skatlica_za_vzigalice_Jasmina Ajdini</w:t>
            </w:r>
            <w:r w:rsidR="00ED5E3B" w:rsidRPr="00634AE2">
              <w:t xml:space="preserve">: </w:t>
            </w:r>
          </w:p>
          <w:p w14:paraId="7C0F9E28" w14:textId="6910347E" w:rsidR="00ED5E3B" w:rsidRPr="00634AE2" w:rsidRDefault="00634AE2" w:rsidP="00ED5E3B">
            <w:r w:rsidRPr="00634AE2">
              <w:t>Oblikovna rešitev embalaže v slogu cigaretne škatlice iz prve polovice 20. stoletja</w:t>
            </w:r>
            <w:r w:rsidR="00ED5E3B" w:rsidRPr="00634AE2">
              <w:t xml:space="preserve">; </w:t>
            </w:r>
            <w:r w:rsidRPr="00634AE2">
              <w:rPr>
                <w:b/>
              </w:rPr>
              <w:t>avtorica: Jasmina Ajdini</w:t>
            </w:r>
          </w:p>
          <w:p w14:paraId="7E3364F4" w14:textId="77777777" w:rsidR="00ED5E3B" w:rsidRPr="00634AE2" w:rsidRDefault="00ED5E3B" w:rsidP="00ED5E3B"/>
          <w:p w14:paraId="14B4F1BC" w14:textId="2BB7476C" w:rsidR="00ED5E3B" w:rsidRPr="00634AE2" w:rsidRDefault="00634AE2" w:rsidP="00ED5E3B">
            <w:r>
              <w:t>04_Plecnik_navdih_embalaza_petelincek_Pevec_S</w:t>
            </w:r>
            <w:r w:rsidRPr="00634AE2">
              <w:t>ojer</w:t>
            </w:r>
            <w:r w:rsidR="00ED5E3B" w:rsidRPr="00634AE2">
              <w:t xml:space="preserve">: </w:t>
            </w:r>
          </w:p>
          <w:p w14:paraId="7CAA6DF8" w14:textId="487F9DBA" w:rsidR="00ED5E3B" w:rsidRPr="00634AE2" w:rsidRDefault="00634AE2" w:rsidP="00ED5E3B">
            <w:r w:rsidRPr="00634AE2">
              <w:t>Plečnikov ornament z motivom petelina na darilni embalaži</w:t>
            </w:r>
            <w:r w:rsidR="00ED5E3B" w:rsidRPr="00634AE2">
              <w:t xml:space="preserve">; </w:t>
            </w:r>
            <w:r w:rsidRPr="00634AE2">
              <w:rPr>
                <w:b/>
              </w:rPr>
              <w:t>avtorici</w:t>
            </w:r>
            <w:r w:rsidR="00ED5E3B" w:rsidRPr="00634AE2">
              <w:rPr>
                <w:b/>
              </w:rPr>
              <w:t xml:space="preserve">: </w:t>
            </w:r>
            <w:r w:rsidRPr="00634AE2">
              <w:rPr>
                <w:b/>
              </w:rPr>
              <w:t>Patricija Pevec in Kristina Sojer</w:t>
            </w:r>
          </w:p>
          <w:p w14:paraId="3149B789" w14:textId="77777777" w:rsidR="00ED5E3B" w:rsidRPr="00D834B9" w:rsidRDefault="00ED5E3B" w:rsidP="00ED5E3B"/>
          <w:p w14:paraId="7412C0BB" w14:textId="7F2A861C" w:rsidR="00ED5E3B" w:rsidRPr="00D834B9" w:rsidRDefault="00D834B9" w:rsidP="00ED5E3B">
            <w:r w:rsidRPr="00D834B9">
              <w:t xml:space="preserve">05_Plecnik_navdih_broska_fasada_Lovro </w:t>
            </w:r>
            <w:proofErr w:type="spellStart"/>
            <w:r w:rsidRPr="00D834B9">
              <w:t>Ivancic</w:t>
            </w:r>
            <w:proofErr w:type="spellEnd"/>
            <w:r w:rsidR="00ED5E3B" w:rsidRPr="00D834B9">
              <w:t xml:space="preserve">: </w:t>
            </w:r>
          </w:p>
          <w:p w14:paraId="0E78CE75" w14:textId="76C05123" w:rsidR="00ED5E3B" w:rsidRDefault="00D834B9" w:rsidP="00ED5E3B">
            <w:r w:rsidRPr="00D834B9">
              <w:t>Broška Zvita fasada, izhodišče: stopnišče na Praškem gradu in fasada Plečnikove hiše</w:t>
            </w:r>
            <w:r w:rsidR="00ED5E3B" w:rsidRPr="00D834B9">
              <w:t xml:space="preserve">; </w:t>
            </w:r>
            <w:r w:rsidRPr="00D834B9">
              <w:rPr>
                <w:b/>
              </w:rPr>
              <w:t>avtor</w:t>
            </w:r>
            <w:r w:rsidR="00ED5E3B" w:rsidRPr="00D834B9">
              <w:rPr>
                <w:b/>
              </w:rPr>
              <w:t xml:space="preserve">: </w:t>
            </w:r>
            <w:r w:rsidRPr="00D834B9">
              <w:rPr>
                <w:b/>
              </w:rPr>
              <w:t>Lovro Ivančić </w:t>
            </w:r>
          </w:p>
          <w:p w14:paraId="4AF5AD31" w14:textId="4E0205D8" w:rsidR="0029510F" w:rsidRDefault="0029510F" w:rsidP="00ED5E3B"/>
          <w:p w14:paraId="3EA70F87" w14:textId="609D1199" w:rsidR="0029510F" w:rsidRDefault="0029510F" w:rsidP="00ED5E3B">
            <w:r w:rsidRPr="0029510F">
              <w:t>0</w:t>
            </w:r>
            <w:r>
              <w:t>6_Plecnik_navdih_uhan_obesek_Hoc</w:t>
            </w:r>
            <w:r w:rsidRPr="0029510F">
              <w:t>evar_Rus</w:t>
            </w:r>
            <w:r>
              <w:t>:</w:t>
            </w:r>
          </w:p>
          <w:p w14:paraId="04B902BC" w14:textId="0E8767EE" w:rsidR="0029510F" w:rsidRDefault="0029510F" w:rsidP="00ED5E3B">
            <w:r>
              <w:t>Uhan ali obesek za verižico,</w:t>
            </w:r>
            <w:r w:rsidRPr="0029510F">
              <w:t xml:space="preserve"> </w:t>
            </w:r>
            <w:r>
              <w:t>i</w:t>
            </w:r>
            <w:r w:rsidRPr="0029510F">
              <w:t>zhodišče: Plečnikov kelih</w:t>
            </w:r>
            <w:r>
              <w:t xml:space="preserve">; </w:t>
            </w:r>
            <w:r w:rsidRPr="0029510F">
              <w:rPr>
                <w:b/>
              </w:rPr>
              <w:t>avtorici: Karmen Hočevar in Katarina Rus</w:t>
            </w:r>
          </w:p>
          <w:p w14:paraId="7BAAC1E4" w14:textId="60DD3D04" w:rsidR="0029510F" w:rsidRDefault="0029510F" w:rsidP="00ED5E3B"/>
          <w:p w14:paraId="227A9F97" w14:textId="0762D774" w:rsidR="0029510F" w:rsidRDefault="007A324D" w:rsidP="00ED5E3B">
            <w:r w:rsidRPr="007A324D">
              <w:t>07_Plecnik_navdih_replika_1_Mravlja_Pasic_Pasic</w:t>
            </w:r>
            <w:r w:rsidR="00800D75">
              <w:t>:</w:t>
            </w:r>
          </w:p>
          <w:p w14:paraId="6A5B3F66" w14:textId="09BD3956" w:rsidR="00800D75" w:rsidRDefault="007A324D" w:rsidP="00ED5E3B">
            <w:r w:rsidRPr="007A324D">
              <w:t xml:space="preserve">Plečnikov izvirni glineni model (levo) in 3D-tiskani prototip (desno); </w:t>
            </w:r>
            <w:r w:rsidRPr="007A324D">
              <w:rPr>
                <w:b/>
              </w:rPr>
              <w:t xml:space="preserve">avtorji: Katarina Mravlja, Anja </w:t>
            </w:r>
            <w:proofErr w:type="spellStart"/>
            <w:r w:rsidRPr="007A324D">
              <w:rPr>
                <w:b/>
              </w:rPr>
              <w:t>Pašič</w:t>
            </w:r>
            <w:proofErr w:type="spellEnd"/>
            <w:r w:rsidRPr="007A324D">
              <w:rPr>
                <w:b/>
              </w:rPr>
              <w:t xml:space="preserve">, Špela </w:t>
            </w:r>
            <w:proofErr w:type="spellStart"/>
            <w:r w:rsidRPr="007A324D">
              <w:rPr>
                <w:b/>
              </w:rPr>
              <w:t>Pašič</w:t>
            </w:r>
            <w:proofErr w:type="spellEnd"/>
          </w:p>
          <w:p w14:paraId="570840DF" w14:textId="77777777" w:rsidR="007A324D" w:rsidRDefault="007A324D" w:rsidP="00ED5E3B"/>
          <w:p w14:paraId="03297DC2" w14:textId="639DDF67" w:rsidR="00800D75" w:rsidRPr="0029510F" w:rsidRDefault="007A324D" w:rsidP="00ED5E3B">
            <w:r w:rsidRPr="007A324D">
              <w:t>08_Plecnik_navdih_replika_2_Bratic_Benkovic_Bricman</w:t>
            </w:r>
            <w:r w:rsidR="00800D75">
              <w:t>:</w:t>
            </w:r>
          </w:p>
          <w:p w14:paraId="7DD0C078" w14:textId="5C123D4D" w:rsidR="00800D75" w:rsidRDefault="007A324D" w:rsidP="00800D75">
            <w:r w:rsidRPr="007A324D">
              <w:t>Tiskani prototip stebrička z vidnimi podpornimi strukturami</w:t>
            </w:r>
            <w:r>
              <w:t>;</w:t>
            </w:r>
            <w:r w:rsidRPr="007A324D">
              <w:t xml:space="preserve"> </w:t>
            </w:r>
            <w:r w:rsidRPr="007A324D">
              <w:rPr>
                <w:b/>
              </w:rPr>
              <w:t xml:space="preserve">avtorji: </w:t>
            </w:r>
            <w:proofErr w:type="spellStart"/>
            <w:r w:rsidRPr="007A324D">
              <w:rPr>
                <w:b/>
              </w:rPr>
              <w:t>Advan</w:t>
            </w:r>
            <w:proofErr w:type="spellEnd"/>
            <w:r w:rsidRPr="007A324D">
              <w:rPr>
                <w:b/>
              </w:rPr>
              <w:t xml:space="preserve"> </w:t>
            </w:r>
            <w:proofErr w:type="spellStart"/>
            <w:r w:rsidRPr="007A324D">
              <w:rPr>
                <w:b/>
              </w:rPr>
              <w:t>Bratič</w:t>
            </w:r>
            <w:proofErr w:type="spellEnd"/>
            <w:r w:rsidRPr="007A324D">
              <w:rPr>
                <w:b/>
              </w:rPr>
              <w:t xml:space="preserve">, Jure Benkovič, Špela </w:t>
            </w:r>
            <w:proofErr w:type="spellStart"/>
            <w:r w:rsidRPr="007A324D">
              <w:rPr>
                <w:b/>
              </w:rPr>
              <w:t>Bricman</w:t>
            </w:r>
            <w:proofErr w:type="spellEnd"/>
          </w:p>
          <w:p w14:paraId="79D0ECDA" w14:textId="4C74C31A" w:rsidR="00ED5E3B" w:rsidRDefault="00ED5E3B" w:rsidP="00AC0398"/>
        </w:tc>
      </w:tr>
    </w:tbl>
    <w:p w14:paraId="50CC5FC2" w14:textId="4B95102E" w:rsidR="00AF41A3" w:rsidRDefault="00AF41A3" w:rsidP="00AC0398">
      <w:pPr>
        <w:spacing w:after="0"/>
      </w:pPr>
    </w:p>
    <w:p w14:paraId="309A9EF6" w14:textId="77777777" w:rsidR="00ED5E3B" w:rsidRDefault="00ED5E3B" w:rsidP="00AC0398">
      <w:pPr>
        <w:spacing w:after="0"/>
      </w:pPr>
    </w:p>
    <w:p w14:paraId="76D28AAB" w14:textId="7E585A5C" w:rsidR="00AF41A3" w:rsidRPr="00AF41A3" w:rsidRDefault="00AF41A3" w:rsidP="00AC0398">
      <w:pPr>
        <w:spacing w:after="0"/>
        <w:rPr>
          <w:b/>
        </w:rPr>
      </w:pPr>
      <w:r w:rsidRPr="00AF41A3">
        <w:rPr>
          <w:b/>
        </w:rPr>
        <w:t>BESEDILO ZLOŽENKE</w:t>
      </w:r>
    </w:p>
    <w:p w14:paraId="3370E39E" w14:textId="77777777" w:rsidR="003561E0" w:rsidRPr="003561E0" w:rsidRDefault="003561E0" w:rsidP="003561E0">
      <w:pPr>
        <w:spacing w:after="0"/>
        <w:rPr>
          <w:bCs/>
          <w:noProof/>
          <w:lang w:eastAsia="sl-SI"/>
        </w:rPr>
      </w:pPr>
      <w:r w:rsidRPr="003561E0">
        <w:rPr>
          <w:bCs/>
          <w:noProof/>
          <w:lang w:eastAsia="sl-SI"/>
        </w:rPr>
        <w:t>Arhitekt Jože Plečnik se ni proslavil samo z raznolikimi arhitekturnimi rešitvami, izjemen opus je ustvaril tudi v oblikovanju interierja in okrasnih predmetov, ne moremo pa spregledati tudi njegovega dela na področju grafičnega oblikovanja in tipografije. Plečnik je bil pravi tip »renesančnega umetnika«, ki se je lotil vsake, še tako majhne naloge – vsako je dojemal kot izziv, ki ga je treba kreativno rešiti.</w:t>
      </w:r>
    </w:p>
    <w:p w14:paraId="0CD905CF" w14:textId="77777777" w:rsidR="003561E0" w:rsidRPr="003561E0" w:rsidRDefault="003561E0" w:rsidP="003561E0">
      <w:pPr>
        <w:spacing w:after="0"/>
        <w:rPr>
          <w:bCs/>
          <w:noProof/>
          <w:lang w:eastAsia="sl-SI"/>
        </w:rPr>
      </w:pPr>
      <w:r w:rsidRPr="003561E0">
        <w:rPr>
          <w:bCs/>
          <w:noProof/>
          <w:lang w:eastAsia="sl-SI"/>
        </w:rPr>
        <w:t>Za polno razumevanje Plečnikove arhitekture moramo poznati tudi izvor njegovih idej in domišljijskih podob. Arhitektov dom v ljubljanskem Trnovem nam ponuja pravi vpogled v njegov notranji svet, in sicer tako, da se da vanj tudi vživeti. Plečnik si je tu postopoma zgradil idealni svet po svoji meri in prepričanju; tu je dobil potrebni mir za razmišljanje, pa tudi spodbudo za nove ideje. Ustvaril si je svoj meditativni prostor in ustvarjalno okolje, zbirko podob, spominov, modelov, arhitekturnih fragmentov, v prisotnosti narave in boga, kjer se je počutil izpolnjenega in varnega.</w:t>
      </w:r>
    </w:p>
    <w:p w14:paraId="7CC08EC4" w14:textId="77777777" w:rsidR="003561E0" w:rsidRPr="003561E0" w:rsidRDefault="003561E0" w:rsidP="003561E0">
      <w:pPr>
        <w:spacing w:after="0"/>
        <w:rPr>
          <w:bCs/>
          <w:noProof/>
          <w:lang w:eastAsia="sl-SI"/>
        </w:rPr>
      </w:pPr>
      <w:r w:rsidRPr="003561E0">
        <w:rPr>
          <w:bCs/>
          <w:noProof/>
          <w:lang w:eastAsia="sl-SI"/>
        </w:rPr>
        <w:t xml:space="preserve">Njegov pristop do naloge je bil izrazito raziskovalen, zaradi česar je nenehno ustvarjal, preverjal in iskal nove rešitve. Težko se je odločal za pravo, gnetel je zamisli, jih odlagal in hranil, da bi jih ob primerni priložnosti razvijal naprej in uporabil pri drugih nalogah. Zanj je bil najpomembnejši prostor risalnica, kjer je lahko razvijal svoje zamisli, jih skiciral in prenašal v načrte, tako na fakulteti kot doma v delovni sobi, spalnici ali kuhinji, saj si je v vsakem prostoru ustvaril primeren kotiček za delo. Raziskovalen je bil tudi besednjak njegovih oblik in njihovih pomenov, sestavljen iz različnih prvin. Tudi pri opremi svojega doma je velikokrat uporabljal gradbene elemente in prototipe iz drugih svojih projektov ter preizkušal različne kombinacije domačih materialov in njihovih obdelav. Hišo je sam </w:t>
      </w:r>
      <w:r w:rsidRPr="003561E0">
        <w:rPr>
          <w:bCs/>
          <w:noProof/>
          <w:lang w:eastAsia="sl-SI"/>
        </w:rPr>
        <w:lastRenderedPageBreak/>
        <w:t xml:space="preserve">poimenoval kar »poskusna topla greda«, saj se je marsikateri arhitekturni eksperiment kasneje izkazal za pravo rešitev pri nadaljnjem delu. </w:t>
      </w:r>
    </w:p>
    <w:p w14:paraId="0231FABB" w14:textId="77777777" w:rsidR="003561E0" w:rsidRPr="003561E0" w:rsidRDefault="003561E0" w:rsidP="003561E0">
      <w:pPr>
        <w:spacing w:after="0"/>
        <w:rPr>
          <w:bCs/>
          <w:noProof/>
          <w:lang w:eastAsia="sl-SI"/>
        </w:rPr>
      </w:pPr>
      <w:r w:rsidRPr="003561E0">
        <w:rPr>
          <w:bCs/>
          <w:noProof/>
          <w:lang w:eastAsia="sl-SI"/>
        </w:rPr>
        <w:t xml:space="preserve">Podobno kot Plečnik so raziskovalni pristop k reševanju nalog v veliki meri uporabili tudi študentje Naravoslovnotehniške fakultete (NTF) – Oddelka za tekstilstvo, grafiko in oblikovanje: Katedre za informacijsko in grafično tehnologijo ter Katedre za oblikovanje tekstilij in oblačil, ki so v okviru večletnega interdisciplinarnega projekta pri različnih predmetih sodelovali s Plečnikovo hišo. </w:t>
      </w:r>
    </w:p>
    <w:p w14:paraId="526C7F6C" w14:textId="77777777" w:rsidR="003561E0" w:rsidRPr="003561E0" w:rsidRDefault="003561E0" w:rsidP="003561E0">
      <w:pPr>
        <w:spacing w:after="0"/>
        <w:rPr>
          <w:bCs/>
          <w:noProof/>
          <w:lang w:eastAsia="sl-SI"/>
        </w:rPr>
      </w:pPr>
      <w:r w:rsidRPr="003561E0">
        <w:rPr>
          <w:bCs/>
          <w:noProof/>
          <w:lang w:eastAsia="sl-SI"/>
        </w:rPr>
        <w:t xml:space="preserve">Razstavljena dela študentov predstavljajo interpretacije širši javnosti neznanih Plečnikovih del iz muzejske zbirke, kot so skice ornamentov, grafične predloge in glinasti modeli, skozi različne medije, ki vključujejo celotno področje informacijskih in grafičnih tehnologij: od embalaže, 2D- in 3D-zajema ter vizualizacije in virtualne resničnosti do 3D-tiskanih prototipov. Predstavljeni so tudi s Plečnikovim delom navdihnjeni modni dodatki in primeri tiska na tekstil. </w:t>
      </w:r>
    </w:p>
    <w:p w14:paraId="27612183" w14:textId="77777777" w:rsidR="003561E0" w:rsidRPr="003561E0" w:rsidRDefault="003561E0" w:rsidP="003561E0">
      <w:pPr>
        <w:spacing w:after="0"/>
        <w:rPr>
          <w:bCs/>
          <w:noProof/>
          <w:lang w:eastAsia="sl-SI"/>
        </w:rPr>
      </w:pPr>
      <w:r w:rsidRPr="003561E0">
        <w:rPr>
          <w:bCs/>
          <w:noProof/>
          <w:lang w:eastAsia="sl-SI"/>
        </w:rPr>
        <w:t>Študentje so se ukvarjali s prenosom prepoznavnih Plečnikovih arhitekturnih motivov v nakit ter pri tem raziskovali in eksperimentirali s tehnikami različnih vrst 3D-tiska in laserskega rezanja ter graviranja v usnje, les in pleksi steklo. Oblikovne rešitve glede velikosti in oblike embalaže ter njenega odpiranja, pa tudi dekorativne elemente na embalaži so iskali v samem arhitektovem videzu, v njegovih arhitekturnih rešitvah in grafičnem oblikovanju ornamentov ter predvsem v njegovem domačem bivalnem okolju. Izvirno oblikovane majice se navdihujejo tako v njegovih velikih in znanih arhitekturnih delih kot v drobnih utrinkih in detajlih iz njegovega osebnega življenja. S sodobnimi 3D-tehnologijami so študentje reproducirali izvirne Plečnikove glinaste modele in pri tem raziskovali, kako uspešno lahko z različnimi programi izdelamo verodostojne kopije, kar pomeni velik prispevek na področju ohranjanja in promocije kulturne dediščine.</w:t>
      </w:r>
    </w:p>
    <w:p w14:paraId="544F6FD0" w14:textId="77777777" w:rsidR="003561E0" w:rsidRPr="003561E0" w:rsidRDefault="003561E0" w:rsidP="003561E0">
      <w:pPr>
        <w:spacing w:after="0"/>
        <w:rPr>
          <w:bCs/>
          <w:noProof/>
          <w:lang w:eastAsia="sl-SI"/>
        </w:rPr>
      </w:pPr>
      <w:r w:rsidRPr="003561E0">
        <w:rPr>
          <w:bCs/>
          <w:noProof/>
          <w:lang w:eastAsia="sl-SI"/>
        </w:rPr>
        <w:t xml:space="preserve">Na razstavi sta predstavljena celoten proces kreativnega dela in izbor prototipov izdelkov v sodobnih materialih. Razstava nam tako ravno v izboru najboljših študentskih rešitev, nastalih pri posameznih predmetih, razkriva odgovor na vprašanje, kakšen navdih lahko mladim danes pomeni Plečnikov ustvarjalni opus. </w:t>
      </w:r>
    </w:p>
    <w:p w14:paraId="06815482" w14:textId="77777777" w:rsidR="003561E0" w:rsidRPr="003561E0" w:rsidRDefault="003561E0" w:rsidP="003561E0">
      <w:pPr>
        <w:spacing w:after="0"/>
        <w:jc w:val="right"/>
        <w:rPr>
          <w:bCs/>
          <w:noProof/>
          <w:lang w:eastAsia="sl-SI"/>
        </w:rPr>
      </w:pPr>
      <w:r w:rsidRPr="003561E0">
        <w:rPr>
          <w:bCs/>
          <w:noProof/>
          <w:lang w:eastAsia="sl-SI"/>
        </w:rPr>
        <w:t>Ana Porok, Katja Ogrin</w:t>
      </w:r>
    </w:p>
    <w:p w14:paraId="483767E0" w14:textId="4E73CAB4" w:rsidR="00AF41A3" w:rsidRPr="003561E0" w:rsidRDefault="00AF41A3" w:rsidP="00AF41A3">
      <w:pPr>
        <w:spacing w:after="0"/>
        <w:rPr>
          <w:bCs/>
          <w:noProof/>
          <w:lang w:eastAsia="sl-SI"/>
        </w:rPr>
      </w:pPr>
    </w:p>
    <w:p w14:paraId="1E8F7B1A" w14:textId="46F0FAF4" w:rsidR="00AF41A3" w:rsidRDefault="00AF41A3" w:rsidP="00AC0398">
      <w:pPr>
        <w:spacing w:after="0"/>
      </w:pPr>
    </w:p>
    <w:p w14:paraId="70EDF44A" w14:textId="140A61B3" w:rsidR="00070A45" w:rsidRDefault="00070A45" w:rsidP="0046635C">
      <w:pPr>
        <w:spacing w:after="0"/>
        <w:rPr>
          <w:b/>
        </w:rPr>
      </w:pPr>
      <w:r w:rsidRPr="0022392C">
        <w:rPr>
          <w:b/>
        </w:rPr>
        <w:t>KOLOFON</w:t>
      </w:r>
      <w:r w:rsidR="00D05CBA" w:rsidRPr="0022392C">
        <w:rPr>
          <w:b/>
        </w:rPr>
        <w:t xml:space="preserve"> </w:t>
      </w:r>
    </w:p>
    <w:p w14:paraId="5BB9A284" w14:textId="247DADB8" w:rsidR="000514FC" w:rsidRPr="000514FC" w:rsidRDefault="000514FC" w:rsidP="000514FC">
      <w:pPr>
        <w:spacing w:after="0"/>
        <w:rPr>
          <w:b/>
          <w:bCs/>
        </w:rPr>
      </w:pPr>
      <w:r w:rsidRPr="000514FC">
        <w:rPr>
          <w:b/>
          <w:bCs/>
        </w:rPr>
        <w:t xml:space="preserve">PLEČNIK KOT NAVDIH </w:t>
      </w:r>
    </w:p>
    <w:p w14:paraId="7B9C97E3" w14:textId="047E447D" w:rsidR="000514FC" w:rsidRPr="000514FC" w:rsidRDefault="000514FC" w:rsidP="000514FC">
      <w:pPr>
        <w:spacing w:after="0"/>
      </w:pPr>
      <w:r w:rsidRPr="000514FC">
        <w:t xml:space="preserve">Sodelovanje z Naravoslovnotehniško fakulteto </w:t>
      </w:r>
    </w:p>
    <w:p w14:paraId="4968879F" w14:textId="2EB15F92" w:rsidR="000514FC" w:rsidRPr="000514FC" w:rsidRDefault="003561E0" w:rsidP="000514FC">
      <w:pPr>
        <w:spacing w:after="0"/>
      </w:pPr>
      <w:r>
        <w:rPr>
          <w:bCs/>
        </w:rPr>
        <w:t xml:space="preserve">občasna razstava, </w:t>
      </w:r>
      <w:r w:rsidR="000514FC" w:rsidRPr="000514FC">
        <w:t>29. 5.–29. 9. 2019</w:t>
      </w:r>
    </w:p>
    <w:p w14:paraId="4A27C39D" w14:textId="77777777" w:rsidR="000514FC" w:rsidRPr="000514FC" w:rsidRDefault="000514FC" w:rsidP="000514FC">
      <w:pPr>
        <w:spacing w:after="0"/>
      </w:pPr>
      <w:r w:rsidRPr="000514FC">
        <w:t> </w:t>
      </w:r>
    </w:p>
    <w:p w14:paraId="099C201A" w14:textId="77777777" w:rsidR="003561E0" w:rsidRDefault="000514FC" w:rsidP="000514FC">
      <w:pPr>
        <w:spacing w:after="0"/>
      </w:pPr>
      <w:r w:rsidRPr="000514FC">
        <w:t>MUZEJ IN GALERIJE MESTA L</w:t>
      </w:r>
      <w:r w:rsidR="003561E0">
        <w:t>JUBLJANE, Plečnikova hiša</w:t>
      </w:r>
    </w:p>
    <w:p w14:paraId="14EC346B" w14:textId="45882BA9" w:rsidR="000514FC" w:rsidRPr="000514FC" w:rsidRDefault="000514FC" w:rsidP="000514FC">
      <w:pPr>
        <w:spacing w:after="0"/>
      </w:pPr>
      <w:r w:rsidRPr="000514FC">
        <w:t xml:space="preserve">zanje: </w:t>
      </w:r>
      <w:r w:rsidRPr="003561E0">
        <w:rPr>
          <w:b/>
          <w:bCs/>
        </w:rPr>
        <w:t>Blaž Peršin</w:t>
      </w:r>
      <w:r w:rsidRPr="000514FC">
        <w:t xml:space="preserve">, direktor </w:t>
      </w:r>
    </w:p>
    <w:p w14:paraId="44A3A5BE" w14:textId="77777777" w:rsidR="000514FC" w:rsidRPr="000514FC" w:rsidRDefault="000514FC" w:rsidP="000514FC">
      <w:pPr>
        <w:spacing w:after="0"/>
      </w:pPr>
    </w:p>
    <w:p w14:paraId="551A3EB1" w14:textId="280D46CF" w:rsidR="000514FC" w:rsidRPr="000514FC" w:rsidRDefault="000514FC" w:rsidP="000514FC">
      <w:pPr>
        <w:spacing w:after="0"/>
        <w:rPr>
          <w:bCs/>
          <w:i/>
          <w:lang w:val="en-GB"/>
        </w:rPr>
      </w:pPr>
      <w:r w:rsidRPr="000514FC">
        <w:t xml:space="preserve">NARAVOSLOVNOTEHNIŠKA FAKULTETA UNIVERZE V LJUBLJANI </w:t>
      </w:r>
    </w:p>
    <w:p w14:paraId="6AE3EFE1" w14:textId="07E4B973" w:rsidR="000514FC" w:rsidRPr="000514FC" w:rsidRDefault="000514FC" w:rsidP="000514FC">
      <w:pPr>
        <w:spacing w:after="0"/>
      </w:pPr>
      <w:r w:rsidRPr="000514FC">
        <w:t xml:space="preserve">zanje: prof. dr. </w:t>
      </w:r>
      <w:r w:rsidRPr="003561E0">
        <w:rPr>
          <w:b/>
        </w:rPr>
        <w:t xml:space="preserve">Boštjan </w:t>
      </w:r>
      <w:proofErr w:type="spellStart"/>
      <w:r w:rsidRPr="003561E0">
        <w:rPr>
          <w:b/>
        </w:rPr>
        <w:t>Markoli</w:t>
      </w:r>
      <w:proofErr w:type="spellEnd"/>
      <w:r w:rsidRPr="000514FC">
        <w:t>, dekan</w:t>
      </w:r>
    </w:p>
    <w:p w14:paraId="457673F0" w14:textId="77777777" w:rsidR="000514FC" w:rsidRPr="000514FC" w:rsidRDefault="000514FC" w:rsidP="000514FC">
      <w:pPr>
        <w:spacing w:after="0"/>
      </w:pPr>
    </w:p>
    <w:p w14:paraId="6C4A98EC" w14:textId="13FFBE4D" w:rsidR="000514FC" w:rsidRPr="000514FC" w:rsidRDefault="000514FC" w:rsidP="000514FC">
      <w:pPr>
        <w:spacing w:after="0"/>
      </w:pPr>
      <w:r w:rsidRPr="000514FC">
        <w:t xml:space="preserve">Kustosinja razstave: </w:t>
      </w:r>
      <w:r w:rsidRPr="003561E0">
        <w:rPr>
          <w:b/>
        </w:rPr>
        <w:t>Ana Porok</w:t>
      </w:r>
      <w:r w:rsidRPr="000514FC">
        <w:t xml:space="preserve"> (MGML)</w:t>
      </w:r>
    </w:p>
    <w:p w14:paraId="04D994AB" w14:textId="55344386" w:rsidR="000514FC" w:rsidRPr="000514FC" w:rsidRDefault="000514FC" w:rsidP="000514FC">
      <w:pPr>
        <w:spacing w:after="0"/>
      </w:pPr>
      <w:r w:rsidRPr="000514FC">
        <w:t xml:space="preserve">Avtorice besedil in mentorice: prof. </w:t>
      </w:r>
      <w:r w:rsidRPr="003561E0">
        <w:rPr>
          <w:b/>
        </w:rPr>
        <w:t>Karin Košak</w:t>
      </w:r>
      <w:r w:rsidRPr="000514FC">
        <w:t xml:space="preserve">, prof. dr. </w:t>
      </w:r>
      <w:r w:rsidRPr="003561E0">
        <w:rPr>
          <w:b/>
        </w:rPr>
        <w:t>Klementina Možina</w:t>
      </w:r>
      <w:r w:rsidRPr="000514FC">
        <w:t xml:space="preserve">, prof. dr. </w:t>
      </w:r>
      <w:r w:rsidRPr="003561E0">
        <w:rPr>
          <w:b/>
        </w:rPr>
        <w:t>Deja Muck</w:t>
      </w:r>
      <w:r w:rsidRPr="000514FC">
        <w:t xml:space="preserve"> (NTF)</w:t>
      </w:r>
    </w:p>
    <w:p w14:paraId="2A290C36" w14:textId="510F4452" w:rsidR="000514FC" w:rsidRPr="000514FC" w:rsidRDefault="000514FC" w:rsidP="000514FC">
      <w:pPr>
        <w:spacing w:after="0"/>
      </w:pPr>
      <w:r w:rsidRPr="000514FC">
        <w:t xml:space="preserve">Mentorji: dr. </w:t>
      </w:r>
      <w:r w:rsidRPr="003561E0">
        <w:rPr>
          <w:b/>
        </w:rPr>
        <w:t xml:space="preserve">Gregor </w:t>
      </w:r>
      <w:proofErr w:type="spellStart"/>
      <w:r w:rsidRPr="003561E0">
        <w:rPr>
          <w:b/>
        </w:rPr>
        <w:t>Franken</w:t>
      </w:r>
      <w:proofErr w:type="spellEnd"/>
      <w:r w:rsidRPr="000514FC">
        <w:t xml:space="preserve">, prof. dr. </w:t>
      </w:r>
      <w:r w:rsidRPr="003561E0">
        <w:rPr>
          <w:b/>
        </w:rPr>
        <w:t>Diana Gregor Svetec</w:t>
      </w:r>
      <w:r w:rsidRPr="000514FC">
        <w:t xml:space="preserve">, doc. dr. </w:t>
      </w:r>
      <w:r w:rsidRPr="003561E0">
        <w:rPr>
          <w:b/>
        </w:rPr>
        <w:t>Tanja Nuša Kočevar</w:t>
      </w:r>
      <w:r w:rsidRPr="000514FC">
        <w:t xml:space="preserve">, </w:t>
      </w:r>
      <w:r w:rsidRPr="003561E0">
        <w:rPr>
          <w:b/>
        </w:rPr>
        <w:t xml:space="preserve">Matej </w:t>
      </w:r>
      <w:proofErr w:type="spellStart"/>
      <w:r w:rsidRPr="003561E0">
        <w:rPr>
          <w:b/>
        </w:rPr>
        <w:t>Pivar</w:t>
      </w:r>
      <w:proofErr w:type="spellEnd"/>
      <w:r w:rsidRPr="000514FC">
        <w:t xml:space="preserve"> (NTF)</w:t>
      </w:r>
    </w:p>
    <w:p w14:paraId="03C62DEA" w14:textId="51BCD30F" w:rsidR="000514FC" w:rsidRPr="000514FC" w:rsidRDefault="000514FC" w:rsidP="000514FC">
      <w:pPr>
        <w:spacing w:after="0"/>
      </w:pPr>
      <w:r w:rsidRPr="000514FC">
        <w:lastRenderedPageBreak/>
        <w:t xml:space="preserve">Tehnične sodelavke: </w:t>
      </w:r>
      <w:r w:rsidRPr="003561E0">
        <w:rPr>
          <w:b/>
        </w:rPr>
        <w:t>Marjeta Čuk</w:t>
      </w:r>
      <w:r w:rsidRPr="000514FC">
        <w:t xml:space="preserve">, </w:t>
      </w:r>
      <w:r w:rsidRPr="003561E0">
        <w:rPr>
          <w:b/>
        </w:rPr>
        <w:t xml:space="preserve">Ana </w:t>
      </w:r>
      <w:proofErr w:type="spellStart"/>
      <w:r w:rsidRPr="003561E0">
        <w:rPr>
          <w:b/>
        </w:rPr>
        <w:t>Mendizza</w:t>
      </w:r>
      <w:proofErr w:type="spellEnd"/>
      <w:r w:rsidRPr="000514FC">
        <w:t xml:space="preserve">, </w:t>
      </w:r>
      <w:r w:rsidRPr="003561E0">
        <w:rPr>
          <w:b/>
        </w:rPr>
        <w:t>Alenka More</w:t>
      </w:r>
      <w:r w:rsidRPr="000514FC">
        <w:t xml:space="preserve">, </w:t>
      </w:r>
      <w:r w:rsidRPr="003561E0">
        <w:rPr>
          <w:b/>
        </w:rPr>
        <w:t>Anja Škerjanc</w:t>
      </w:r>
      <w:r w:rsidRPr="000514FC">
        <w:t xml:space="preserve">, </w:t>
      </w:r>
      <w:r w:rsidRPr="003561E0">
        <w:rPr>
          <w:b/>
        </w:rPr>
        <w:t xml:space="preserve">Veronika </w:t>
      </w:r>
      <w:proofErr w:type="spellStart"/>
      <w:r w:rsidRPr="003561E0">
        <w:rPr>
          <w:b/>
        </w:rPr>
        <w:t>Štampfl</w:t>
      </w:r>
      <w:proofErr w:type="spellEnd"/>
      <w:r w:rsidRPr="000514FC">
        <w:t xml:space="preserve"> (NTF)</w:t>
      </w:r>
    </w:p>
    <w:p w14:paraId="64DC299F" w14:textId="77777777" w:rsidR="000514FC" w:rsidRPr="000514FC" w:rsidRDefault="000514FC" w:rsidP="000514FC">
      <w:pPr>
        <w:spacing w:after="0"/>
      </w:pPr>
    </w:p>
    <w:p w14:paraId="6D359AC4" w14:textId="1E8ECEA2" w:rsidR="000514FC" w:rsidRPr="000514FC" w:rsidRDefault="000514FC" w:rsidP="000514FC">
      <w:pPr>
        <w:spacing w:after="0"/>
      </w:pPr>
      <w:r w:rsidRPr="000514FC">
        <w:t xml:space="preserve">Sodelujoči: </w:t>
      </w:r>
      <w:r w:rsidRPr="003561E0">
        <w:rPr>
          <w:b/>
        </w:rPr>
        <w:t>študenti in študentke NTF</w:t>
      </w:r>
      <w:r w:rsidRPr="000514FC">
        <w:t>, Oddelka za tekstilstvo, grafiko in oblikovanje – Katedre za informacijsko in grafično tehnologijo ter Katedre za o</w:t>
      </w:r>
      <w:r w:rsidR="003561E0">
        <w:t>blikovanje tekstilij in oblačil</w:t>
      </w:r>
    </w:p>
    <w:p w14:paraId="3C7F4185" w14:textId="77777777" w:rsidR="000514FC" w:rsidRPr="000514FC" w:rsidRDefault="000514FC" w:rsidP="000514FC">
      <w:pPr>
        <w:spacing w:after="0"/>
      </w:pPr>
    </w:p>
    <w:p w14:paraId="79016FF1" w14:textId="6799DFE9" w:rsidR="000514FC" w:rsidRPr="000514FC" w:rsidRDefault="000514FC" w:rsidP="000514FC">
      <w:pPr>
        <w:spacing w:after="0"/>
      </w:pPr>
      <w:r w:rsidRPr="000514FC">
        <w:t xml:space="preserve">Strokovna sodelavka: </w:t>
      </w:r>
      <w:r w:rsidRPr="003561E0">
        <w:rPr>
          <w:b/>
        </w:rPr>
        <w:t>Katja Ogrin</w:t>
      </w:r>
      <w:r w:rsidRPr="000514FC">
        <w:t xml:space="preserve">, kustosinja pripravnica / </w:t>
      </w:r>
      <w:proofErr w:type="spellStart"/>
      <w:r w:rsidRPr="000514FC">
        <w:t>curatorial</w:t>
      </w:r>
      <w:proofErr w:type="spellEnd"/>
      <w:r w:rsidRPr="000514FC">
        <w:t xml:space="preserve"> </w:t>
      </w:r>
      <w:proofErr w:type="spellStart"/>
      <w:r w:rsidRPr="000514FC">
        <w:t>intern</w:t>
      </w:r>
      <w:proofErr w:type="spellEnd"/>
      <w:r w:rsidRPr="000514FC">
        <w:t xml:space="preserve"> (MGML)</w:t>
      </w:r>
    </w:p>
    <w:p w14:paraId="47306E94" w14:textId="152FDD4A" w:rsidR="000514FC" w:rsidRPr="000514FC" w:rsidRDefault="000514FC" w:rsidP="000514FC">
      <w:pPr>
        <w:spacing w:after="0"/>
      </w:pPr>
      <w:r w:rsidRPr="000514FC">
        <w:t xml:space="preserve">Jezikovna obdelava besedil: </w:t>
      </w:r>
      <w:r w:rsidRPr="003561E0">
        <w:rPr>
          <w:b/>
        </w:rPr>
        <w:t>Maja Kovač</w:t>
      </w:r>
      <w:r w:rsidRPr="000514FC">
        <w:t xml:space="preserve"> (MGML)</w:t>
      </w:r>
    </w:p>
    <w:p w14:paraId="280F11B0" w14:textId="77777777" w:rsidR="000514FC" w:rsidRPr="000514FC" w:rsidRDefault="000514FC" w:rsidP="000514FC">
      <w:pPr>
        <w:spacing w:after="0"/>
      </w:pPr>
    </w:p>
    <w:p w14:paraId="65265252" w14:textId="68492C15" w:rsidR="000514FC" w:rsidRPr="000514FC" w:rsidRDefault="000514FC" w:rsidP="000514FC">
      <w:pPr>
        <w:spacing w:after="0"/>
      </w:pPr>
      <w:r w:rsidRPr="000514FC">
        <w:t xml:space="preserve">Produkcija razstave: </w:t>
      </w:r>
      <w:r w:rsidRPr="003561E0">
        <w:rPr>
          <w:b/>
        </w:rPr>
        <w:t>Maja Kovač</w:t>
      </w:r>
      <w:r w:rsidRPr="000514FC">
        <w:t xml:space="preserve">, </w:t>
      </w:r>
      <w:r w:rsidRPr="003561E0">
        <w:rPr>
          <w:b/>
        </w:rPr>
        <w:t>Eva Bolha</w:t>
      </w:r>
      <w:r w:rsidRPr="000514FC">
        <w:t xml:space="preserve"> (MGML)</w:t>
      </w:r>
    </w:p>
    <w:p w14:paraId="0A30F546" w14:textId="77777777" w:rsidR="000514FC" w:rsidRPr="000514FC" w:rsidRDefault="000514FC" w:rsidP="000514FC">
      <w:pPr>
        <w:spacing w:after="0"/>
      </w:pPr>
    </w:p>
    <w:p w14:paraId="133E3DF9" w14:textId="5A2D176A" w:rsidR="000514FC" w:rsidRPr="000514FC" w:rsidRDefault="000514FC" w:rsidP="000514FC">
      <w:pPr>
        <w:spacing w:after="0"/>
      </w:pPr>
      <w:r w:rsidRPr="000514FC">
        <w:t xml:space="preserve">Fotografije: </w:t>
      </w:r>
    </w:p>
    <w:p w14:paraId="55DC2E21" w14:textId="0EE82C08" w:rsidR="000514FC" w:rsidRPr="000514FC" w:rsidRDefault="000514FC" w:rsidP="000514FC">
      <w:pPr>
        <w:spacing w:after="0"/>
      </w:pPr>
      <w:r w:rsidRPr="000514FC">
        <w:t xml:space="preserve">Zgodovinske črno-bele fotografije in reprodukcije iz Plečnikove zbirke: </w:t>
      </w:r>
      <w:r w:rsidRPr="003561E0">
        <w:rPr>
          <w:b/>
        </w:rPr>
        <w:t>dokumentacija MGML</w:t>
      </w:r>
    </w:p>
    <w:p w14:paraId="7AE29C6C" w14:textId="423F3F26" w:rsidR="000514FC" w:rsidRPr="000514FC" w:rsidRDefault="000514FC" w:rsidP="000514FC">
      <w:pPr>
        <w:spacing w:after="0"/>
        <w:rPr>
          <w:i/>
        </w:rPr>
      </w:pPr>
      <w:r w:rsidRPr="000514FC">
        <w:t xml:space="preserve">Sodobne barvne fotografije: </w:t>
      </w:r>
      <w:r w:rsidRPr="003561E0">
        <w:rPr>
          <w:b/>
        </w:rPr>
        <w:t>arhiv NTF in arhiv študentov</w:t>
      </w:r>
    </w:p>
    <w:p w14:paraId="6297E5C6" w14:textId="77777777" w:rsidR="000514FC" w:rsidRPr="000514FC" w:rsidRDefault="000514FC" w:rsidP="000514FC">
      <w:pPr>
        <w:spacing w:after="0"/>
      </w:pPr>
    </w:p>
    <w:p w14:paraId="7856D796" w14:textId="0F665A6B" w:rsidR="000514FC" w:rsidRPr="000514FC" w:rsidRDefault="000514FC" w:rsidP="000514FC">
      <w:pPr>
        <w:spacing w:after="0"/>
      </w:pPr>
      <w:r w:rsidRPr="000514FC">
        <w:t xml:space="preserve">Oblikovanje: </w:t>
      </w:r>
      <w:r w:rsidRPr="003561E0">
        <w:rPr>
          <w:b/>
        </w:rPr>
        <w:t>Bojan Lazarevič</w:t>
      </w:r>
      <w:r w:rsidRPr="000514FC">
        <w:t xml:space="preserve">, Agora </w:t>
      </w:r>
      <w:proofErr w:type="spellStart"/>
      <w:r w:rsidRPr="000514FC">
        <w:t>Proars</w:t>
      </w:r>
      <w:proofErr w:type="spellEnd"/>
    </w:p>
    <w:p w14:paraId="36997C98" w14:textId="64A76488" w:rsidR="000514FC" w:rsidRPr="000514FC" w:rsidRDefault="000514FC" w:rsidP="000514FC">
      <w:pPr>
        <w:spacing w:after="0"/>
      </w:pPr>
      <w:r w:rsidRPr="000514FC">
        <w:t xml:space="preserve">Jezikovni pregled: </w:t>
      </w:r>
      <w:r w:rsidRPr="003561E0">
        <w:rPr>
          <w:b/>
        </w:rPr>
        <w:t>Katja Paladin</w:t>
      </w:r>
      <w:r w:rsidRPr="000514FC">
        <w:t xml:space="preserve"> </w:t>
      </w:r>
    </w:p>
    <w:p w14:paraId="394DAAA9" w14:textId="04C88EF3" w:rsidR="000514FC" w:rsidRPr="000514FC" w:rsidRDefault="000514FC" w:rsidP="000514FC">
      <w:pPr>
        <w:spacing w:after="0"/>
      </w:pPr>
      <w:r w:rsidRPr="000514FC">
        <w:t xml:space="preserve">Prevod v angleščino: </w:t>
      </w:r>
      <w:r w:rsidRPr="003561E0">
        <w:rPr>
          <w:b/>
        </w:rPr>
        <w:t>Matic Šavli</w:t>
      </w:r>
    </w:p>
    <w:p w14:paraId="7398EE42" w14:textId="77777777" w:rsidR="000514FC" w:rsidRPr="000514FC" w:rsidRDefault="000514FC" w:rsidP="000514FC">
      <w:pPr>
        <w:spacing w:after="0"/>
      </w:pPr>
    </w:p>
    <w:p w14:paraId="4CF94426" w14:textId="1D20B614" w:rsidR="000514FC" w:rsidRPr="000514FC" w:rsidRDefault="000514FC" w:rsidP="000514FC">
      <w:pPr>
        <w:spacing w:after="0"/>
      </w:pPr>
      <w:r w:rsidRPr="000514FC">
        <w:t xml:space="preserve">Promocija: </w:t>
      </w:r>
      <w:r w:rsidRPr="003561E0">
        <w:rPr>
          <w:b/>
        </w:rPr>
        <w:t>Maja Kovač</w:t>
      </w:r>
      <w:r w:rsidRPr="000514FC">
        <w:t xml:space="preserve">, </w:t>
      </w:r>
      <w:r w:rsidRPr="003561E0">
        <w:rPr>
          <w:b/>
        </w:rPr>
        <w:t>Ana Modic</w:t>
      </w:r>
    </w:p>
    <w:p w14:paraId="653A099D" w14:textId="46C1CE2A" w:rsidR="00070A45" w:rsidRPr="0022392C" w:rsidRDefault="000514FC" w:rsidP="00780C56">
      <w:pPr>
        <w:spacing w:after="0"/>
      </w:pPr>
      <w:r w:rsidRPr="000514FC">
        <w:t>Tehnična postavitev</w:t>
      </w:r>
      <w:r w:rsidR="003561E0">
        <w:t>:</w:t>
      </w:r>
      <w:r w:rsidRPr="000514FC">
        <w:t xml:space="preserve"> </w:t>
      </w:r>
      <w:proofErr w:type="spellStart"/>
      <w:r w:rsidRPr="003561E0">
        <w:rPr>
          <w:b/>
        </w:rPr>
        <w:t>O.K.vir</w:t>
      </w:r>
      <w:proofErr w:type="spellEnd"/>
      <w:r w:rsidRPr="000514FC">
        <w:t xml:space="preserve">, </w:t>
      </w:r>
      <w:r w:rsidRPr="003561E0">
        <w:rPr>
          <w:b/>
        </w:rPr>
        <w:t>Tehnična služba MGML</w:t>
      </w:r>
    </w:p>
    <w:sectPr w:rsidR="00070A45" w:rsidRPr="002239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E0988" w14:textId="77777777" w:rsidR="00E423CE" w:rsidRDefault="00E423CE" w:rsidP="007913BF">
      <w:pPr>
        <w:spacing w:after="0" w:line="240" w:lineRule="auto"/>
      </w:pPr>
      <w:r>
        <w:separator/>
      </w:r>
    </w:p>
  </w:endnote>
  <w:endnote w:type="continuationSeparator" w:id="0">
    <w:p w14:paraId="2822C4D1" w14:textId="77777777" w:rsidR="00E423CE" w:rsidRDefault="00E423CE"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8F367" w14:textId="77777777" w:rsidR="00E423CE" w:rsidRDefault="00E423CE" w:rsidP="007913BF">
      <w:pPr>
        <w:spacing w:after="0" w:line="240" w:lineRule="auto"/>
      </w:pPr>
      <w:r>
        <w:separator/>
      </w:r>
    </w:p>
  </w:footnote>
  <w:footnote w:type="continuationSeparator" w:id="0">
    <w:p w14:paraId="2B7F94C4" w14:textId="77777777" w:rsidR="00E423CE" w:rsidRDefault="00E423CE"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D973" w14:textId="77777777" w:rsidR="007913BF" w:rsidRDefault="007913BF">
    <w:pPr>
      <w:pStyle w:val="Glava"/>
    </w:pPr>
    <w:r>
      <w:rPr>
        <w:noProof/>
        <w:lang w:eastAsia="sl-SI"/>
      </w:rPr>
      <w:drawing>
        <wp:inline distT="0" distB="0" distL="0" distR="0" wp14:anchorId="170E3C8A" wp14:editId="1835498F">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5069CB85"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00C51"/>
    <w:rsid w:val="00007611"/>
    <w:rsid w:val="000211B5"/>
    <w:rsid w:val="000308EB"/>
    <w:rsid w:val="00034C20"/>
    <w:rsid w:val="00035F0D"/>
    <w:rsid w:val="000360CF"/>
    <w:rsid w:val="000473F9"/>
    <w:rsid w:val="000514FC"/>
    <w:rsid w:val="0006438B"/>
    <w:rsid w:val="00070A45"/>
    <w:rsid w:val="00090A15"/>
    <w:rsid w:val="00097C74"/>
    <w:rsid w:val="000A2E52"/>
    <w:rsid w:val="000D0AD5"/>
    <w:rsid w:val="000D0FF5"/>
    <w:rsid w:val="000D5717"/>
    <w:rsid w:val="000D7F77"/>
    <w:rsid w:val="000E3C77"/>
    <w:rsid w:val="000E6C0D"/>
    <w:rsid w:val="00106257"/>
    <w:rsid w:val="001358D3"/>
    <w:rsid w:val="0014266C"/>
    <w:rsid w:val="00150B6E"/>
    <w:rsid w:val="00172F6C"/>
    <w:rsid w:val="001879E7"/>
    <w:rsid w:val="00193F64"/>
    <w:rsid w:val="001A3C31"/>
    <w:rsid w:val="001B17F7"/>
    <w:rsid w:val="001C3824"/>
    <w:rsid w:val="001C65C2"/>
    <w:rsid w:val="001D46BF"/>
    <w:rsid w:val="001D73D1"/>
    <w:rsid w:val="00203DAB"/>
    <w:rsid w:val="00204702"/>
    <w:rsid w:val="0022102F"/>
    <w:rsid w:val="0022392C"/>
    <w:rsid w:val="00231C30"/>
    <w:rsid w:val="0024047B"/>
    <w:rsid w:val="002452CE"/>
    <w:rsid w:val="00251EF6"/>
    <w:rsid w:val="0025470E"/>
    <w:rsid w:val="00255FA2"/>
    <w:rsid w:val="0027472E"/>
    <w:rsid w:val="0029087D"/>
    <w:rsid w:val="0029510F"/>
    <w:rsid w:val="002A0313"/>
    <w:rsid w:val="002B760A"/>
    <w:rsid w:val="002B7A0A"/>
    <w:rsid w:val="002B7BD6"/>
    <w:rsid w:val="002C14F4"/>
    <w:rsid w:val="002D6A93"/>
    <w:rsid w:val="002E64C4"/>
    <w:rsid w:val="002F0EEA"/>
    <w:rsid w:val="002F1CC8"/>
    <w:rsid w:val="003122CD"/>
    <w:rsid w:val="003258D9"/>
    <w:rsid w:val="00327197"/>
    <w:rsid w:val="00327A78"/>
    <w:rsid w:val="0033583F"/>
    <w:rsid w:val="00335A4E"/>
    <w:rsid w:val="00337D96"/>
    <w:rsid w:val="00342C23"/>
    <w:rsid w:val="00354DDC"/>
    <w:rsid w:val="003561E0"/>
    <w:rsid w:val="00363D9E"/>
    <w:rsid w:val="003655CD"/>
    <w:rsid w:val="00366BCB"/>
    <w:rsid w:val="003754E8"/>
    <w:rsid w:val="0037748A"/>
    <w:rsid w:val="00383B1D"/>
    <w:rsid w:val="0039640B"/>
    <w:rsid w:val="003A3524"/>
    <w:rsid w:val="003A48B1"/>
    <w:rsid w:val="003B049E"/>
    <w:rsid w:val="003B5303"/>
    <w:rsid w:val="003B5DFE"/>
    <w:rsid w:val="003B607D"/>
    <w:rsid w:val="003D4647"/>
    <w:rsid w:val="003E3326"/>
    <w:rsid w:val="004061CA"/>
    <w:rsid w:val="00433DEF"/>
    <w:rsid w:val="00441A8B"/>
    <w:rsid w:val="00446334"/>
    <w:rsid w:val="00451207"/>
    <w:rsid w:val="0045353A"/>
    <w:rsid w:val="00460BAF"/>
    <w:rsid w:val="0046365A"/>
    <w:rsid w:val="0046635C"/>
    <w:rsid w:val="004A327D"/>
    <w:rsid w:val="004B12F0"/>
    <w:rsid w:val="004D4176"/>
    <w:rsid w:val="004D787F"/>
    <w:rsid w:val="004E142F"/>
    <w:rsid w:val="00510A6E"/>
    <w:rsid w:val="00511D42"/>
    <w:rsid w:val="00516586"/>
    <w:rsid w:val="00520907"/>
    <w:rsid w:val="00521D1B"/>
    <w:rsid w:val="00534C5B"/>
    <w:rsid w:val="005376FF"/>
    <w:rsid w:val="00547126"/>
    <w:rsid w:val="00554AD8"/>
    <w:rsid w:val="00582504"/>
    <w:rsid w:val="00585DED"/>
    <w:rsid w:val="00592B97"/>
    <w:rsid w:val="00597095"/>
    <w:rsid w:val="005B24D9"/>
    <w:rsid w:val="005B3F68"/>
    <w:rsid w:val="005B4410"/>
    <w:rsid w:val="005E3E09"/>
    <w:rsid w:val="005E5AB9"/>
    <w:rsid w:val="005F5CF7"/>
    <w:rsid w:val="005F664A"/>
    <w:rsid w:val="006003D4"/>
    <w:rsid w:val="00615A1E"/>
    <w:rsid w:val="00634352"/>
    <w:rsid w:val="00634AE2"/>
    <w:rsid w:val="006460E6"/>
    <w:rsid w:val="00646AB2"/>
    <w:rsid w:val="006516B1"/>
    <w:rsid w:val="00661B61"/>
    <w:rsid w:val="00661CF0"/>
    <w:rsid w:val="00663A35"/>
    <w:rsid w:val="0066533C"/>
    <w:rsid w:val="00684F67"/>
    <w:rsid w:val="00685165"/>
    <w:rsid w:val="006A48E8"/>
    <w:rsid w:val="006A6C51"/>
    <w:rsid w:val="006C60A9"/>
    <w:rsid w:val="006F16CE"/>
    <w:rsid w:val="006F248A"/>
    <w:rsid w:val="007028DD"/>
    <w:rsid w:val="00704B6A"/>
    <w:rsid w:val="00717502"/>
    <w:rsid w:val="0072777B"/>
    <w:rsid w:val="00737EE7"/>
    <w:rsid w:val="00741168"/>
    <w:rsid w:val="00757723"/>
    <w:rsid w:val="00762023"/>
    <w:rsid w:val="00763655"/>
    <w:rsid w:val="00765420"/>
    <w:rsid w:val="00772CEC"/>
    <w:rsid w:val="0077777D"/>
    <w:rsid w:val="00780C56"/>
    <w:rsid w:val="00782AD1"/>
    <w:rsid w:val="007913BF"/>
    <w:rsid w:val="00795F2A"/>
    <w:rsid w:val="007A324D"/>
    <w:rsid w:val="007D5F56"/>
    <w:rsid w:val="007E7842"/>
    <w:rsid w:val="00800248"/>
    <w:rsid w:val="00800D75"/>
    <w:rsid w:val="00806CE1"/>
    <w:rsid w:val="008117D5"/>
    <w:rsid w:val="00812304"/>
    <w:rsid w:val="00814D41"/>
    <w:rsid w:val="00824EF8"/>
    <w:rsid w:val="008267E2"/>
    <w:rsid w:val="00832521"/>
    <w:rsid w:val="008500C5"/>
    <w:rsid w:val="00865214"/>
    <w:rsid w:val="008730B7"/>
    <w:rsid w:val="00877919"/>
    <w:rsid w:val="008E71C1"/>
    <w:rsid w:val="009074D6"/>
    <w:rsid w:val="00921971"/>
    <w:rsid w:val="00954C56"/>
    <w:rsid w:val="009629F0"/>
    <w:rsid w:val="00972589"/>
    <w:rsid w:val="009A1B1A"/>
    <w:rsid w:val="009D02C6"/>
    <w:rsid w:val="009D5678"/>
    <w:rsid w:val="009E320F"/>
    <w:rsid w:val="009F561D"/>
    <w:rsid w:val="009F7D5E"/>
    <w:rsid w:val="00A05873"/>
    <w:rsid w:val="00A245F9"/>
    <w:rsid w:val="00A536A1"/>
    <w:rsid w:val="00A77BBC"/>
    <w:rsid w:val="00A9396E"/>
    <w:rsid w:val="00AB4351"/>
    <w:rsid w:val="00AB6063"/>
    <w:rsid w:val="00AC0398"/>
    <w:rsid w:val="00AC0933"/>
    <w:rsid w:val="00AC3239"/>
    <w:rsid w:val="00AC5F1C"/>
    <w:rsid w:val="00AD1CFE"/>
    <w:rsid w:val="00AD4D52"/>
    <w:rsid w:val="00AD7AF4"/>
    <w:rsid w:val="00AF41A3"/>
    <w:rsid w:val="00AF643C"/>
    <w:rsid w:val="00AF7CE7"/>
    <w:rsid w:val="00B06B08"/>
    <w:rsid w:val="00B06F39"/>
    <w:rsid w:val="00B077F9"/>
    <w:rsid w:val="00B0787E"/>
    <w:rsid w:val="00B14838"/>
    <w:rsid w:val="00B15A18"/>
    <w:rsid w:val="00B50421"/>
    <w:rsid w:val="00B547C7"/>
    <w:rsid w:val="00B65BE8"/>
    <w:rsid w:val="00B7087A"/>
    <w:rsid w:val="00B75BDD"/>
    <w:rsid w:val="00B76025"/>
    <w:rsid w:val="00B762CA"/>
    <w:rsid w:val="00B76340"/>
    <w:rsid w:val="00B92E1F"/>
    <w:rsid w:val="00BC69AE"/>
    <w:rsid w:val="00BC7E5F"/>
    <w:rsid w:val="00BE07CB"/>
    <w:rsid w:val="00BE09F0"/>
    <w:rsid w:val="00BE3FAF"/>
    <w:rsid w:val="00BF2BCB"/>
    <w:rsid w:val="00BF5F89"/>
    <w:rsid w:val="00C030D9"/>
    <w:rsid w:val="00C13FD8"/>
    <w:rsid w:val="00C1554F"/>
    <w:rsid w:val="00C3183A"/>
    <w:rsid w:val="00C35F19"/>
    <w:rsid w:val="00C40366"/>
    <w:rsid w:val="00C473A9"/>
    <w:rsid w:val="00C729A6"/>
    <w:rsid w:val="00C8095F"/>
    <w:rsid w:val="00C838C5"/>
    <w:rsid w:val="00C84DA5"/>
    <w:rsid w:val="00C97C1C"/>
    <w:rsid w:val="00CA5D5F"/>
    <w:rsid w:val="00CB1BF0"/>
    <w:rsid w:val="00CB392D"/>
    <w:rsid w:val="00CC346D"/>
    <w:rsid w:val="00CD2948"/>
    <w:rsid w:val="00CD3A24"/>
    <w:rsid w:val="00CE2D61"/>
    <w:rsid w:val="00CE5FF3"/>
    <w:rsid w:val="00CF2548"/>
    <w:rsid w:val="00D03944"/>
    <w:rsid w:val="00D0589E"/>
    <w:rsid w:val="00D05CBA"/>
    <w:rsid w:val="00D0698A"/>
    <w:rsid w:val="00D174E1"/>
    <w:rsid w:val="00D21EB7"/>
    <w:rsid w:val="00D22582"/>
    <w:rsid w:val="00D30E5C"/>
    <w:rsid w:val="00D379D6"/>
    <w:rsid w:val="00D51874"/>
    <w:rsid w:val="00D62814"/>
    <w:rsid w:val="00D678AB"/>
    <w:rsid w:val="00D834B9"/>
    <w:rsid w:val="00D914B8"/>
    <w:rsid w:val="00D97190"/>
    <w:rsid w:val="00DA5257"/>
    <w:rsid w:val="00DB5902"/>
    <w:rsid w:val="00DE0880"/>
    <w:rsid w:val="00DF60E5"/>
    <w:rsid w:val="00E05F59"/>
    <w:rsid w:val="00E20059"/>
    <w:rsid w:val="00E236C0"/>
    <w:rsid w:val="00E24BB5"/>
    <w:rsid w:val="00E269CA"/>
    <w:rsid w:val="00E26DAF"/>
    <w:rsid w:val="00E423CE"/>
    <w:rsid w:val="00E426E2"/>
    <w:rsid w:val="00E517F2"/>
    <w:rsid w:val="00E64871"/>
    <w:rsid w:val="00E67F37"/>
    <w:rsid w:val="00E715C5"/>
    <w:rsid w:val="00E922A6"/>
    <w:rsid w:val="00EA0AA0"/>
    <w:rsid w:val="00EC5555"/>
    <w:rsid w:val="00EC75BF"/>
    <w:rsid w:val="00ED215A"/>
    <w:rsid w:val="00ED5E3B"/>
    <w:rsid w:val="00EE34FC"/>
    <w:rsid w:val="00EF5740"/>
    <w:rsid w:val="00EF71BD"/>
    <w:rsid w:val="00F12BCE"/>
    <w:rsid w:val="00F33EDB"/>
    <w:rsid w:val="00F341EA"/>
    <w:rsid w:val="00F34FC3"/>
    <w:rsid w:val="00F42E1E"/>
    <w:rsid w:val="00F46D73"/>
    <w:rsid w:val="00F476A0"/>
    <w:rsid w:val="00F514E0"/>
    <w:rsid w:val="00F54BD5"/>
    <w:rsid w:val="00F60C4D"/>
    <w:rsid w:val="00F62377"/>
    <w:rsid w:val="00F7158B"/>
    <w:rsid w:val="00F82F3E"/>
    <w:rsid w:val="00FA03A3"/>
    <w:rsid w:val="00FB76E7"/>
    <w:rsid w:val="00FC3BE9"/>
    <w:rsid w:val="00FC41BD"/>
    <w:rsid w:val="00FC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1BB2"/>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ijava@mgml.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4574</TotalTime>
  <Pages>5</Pages>
  <Words>1627</Words>
  <Characters>9276</Characters>
  <Application>Microsoft Office Word</Application>
  <DocSecurity>0</DocSecurity>
  <Lines>77</Lines>
  <Paragraphs>21</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53</cp:revision>
  <dcterms:created xsi:type="dcterms:W3CDTF">2018-10-04T08:37:00Z</dcterms:created>
  <dcterms:modified xsi:type="dcterms:W3CDTF">2019-05-22T06:06:00Z</dcterms:modified>
</cp:coreProperties>
</file>