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CF2191"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BE712E">
        <w:rPr>
          <w:rFonts w:ascii="Arial" w:hAnsi="Arial" w:cs="Arial"/>
          <w:sz w:val="20"/>
          <w:szCs w:val="20"/>
        </w:rPr>
        <w:t xml:space="preserve">                    </w:t>
      </w:r>
      <w:r w:rsidR="00CF2191">
        <w:rPr>
          <w:rFonts w:ascii="Arial" w:hAnsi="Arial" w:cs="Arial"/>
          <w:sz w:val="20"/>
          <w:szCs w:val="20"/>
        </w:rPr>
        <w:t xml:space="preserve"> </w:t>
      </w:r>
    </w:p>
    <w:p w:rsidR="00887925" w:rsidRDefault="00CF2191" w:rsidP="003228EA">
      <w:pPr>
        <w:rPr>
          <w:rFonts w:ascii="Arial" w:hAnsi="Arial" w:cs="Arial"/>
          <w:sz w:val="20"/>
          <w:szCs w:val="20"/>
        </w:rPr>
      </w:pPr>
      <w:r>
        <w:rPr>
          <w:rFonts w:ascii="Arial" w:hAnsi="Arial" w:cs="Arial"/>
          <w:sz w:val="20"/>
          <w:szCs w:val="20"/>
        </w:rPr>
        <w:t xml:space="preserve">                                                                                           </w:t>
      </w:r>
      <w:r w:rsidR="007C22B4">
        <w:rPr>
          <w:rFonts w:ascii="Arial" w:hAnsi="Arial" w:cs="Arial"/>
          <w:sz w:val="20"/>
          <w:szCs w:val="20"/>
        </w:rPr>
        <w:t xml:space="preserve">   </w:t>
      </w:r>
      <w:r w:rsidR="0074622E">
        <w:rPr>
          <w:rFonts w:ascii="Arial" w:hAnsi="Arial" w:cs="Arial"/>
          <w:sz w:val="20"/>
          <w:szCs w:val="20"/>
        </w:rPr>
        <w:t xml:space="preserve">                          </w:t>
      </w:r>
    </w:p>
    <w:p w:rsidR="0044331E" w:rsidRPr="00D50EC8" w:rsidRDefault="00491009" w:rsidP="003228EA">
      <w:pPr>
        <w:rPr>
          <w:rFonts w:ascii="Arial" w:hAnsi="Arial" w:cs="Arial"/>
          <w:sz w:val="20"/>
          <w:szCs w:val="20"/>
        </w:rPr>
      </w:pPr>
      <w:r>
        <w:rPr>
          <w:rFonts w:ascii="Arial" w:hAnsi="Arial" w:cs="Arial"/>
          <w:sz w:val="20"/>
          <w:szCs w:val="20"/>
        </w:rPr>
        <w:t xml:space="preserve"> </w:t>
      </w:r>
      <w:r w:rsidR="00887925">
        <w:rPr>
          <w:rFonts w:ascii="Arial" w:hAnsi="Arial" w:cs="Arial"/>
          <w:sz w:val="20"/>
          <w:szCs w:val="20"/>
        </w:rPr>
        <w:t xml:space="preserve">                                                                                         </w:t>
      </w:r>
      <w:r w:rsidR="0025505B">
        <w:rPr>
          <w:rFonts w:ascii="Arial" w:hAnsi="Arial" w:cs="Arial"/>
          <w:sz w:val="20"/>
          <w:szCs w:val="20"/>
        </w:rPr>
        <w:t xml:space="preserve">                           </w:t>
      </w:r>
      <w:r w:rsidR="004527BD">
        <w:rPr>
          <w:rFonts w:ascii="Arial" w:hAnsi="Arial" w:cs="Arial"/>
          <w:sz w:val="20"/>
          <w:szCs w:val="20"/>
        </w:rPr>
        <w:t xml:space="preserve"> </w:t>
      </w:r>
      <w:r w:rsidR="0025505B">
        <w:rPr>
          <w:rFonts w:ascii="Arial" w:hAnsi="Arial" w:cs="Arial"/>
          <w:sz w:val="20"/>
          <w:szCs w:val="20"/>
        </w:rPr>
        <w:t xml:space="preserve"> </w:t>
      </w:r>
      <w:r w:rsidR="004527BD">
        <w:rPr>
          <w:rFonts w:ascii="Arial" w:hAnsi="Arial" w:cs="Arial"/>
          <w:sz w:val="20"/>
          <w:szCs w:val="20"/>
        </w:rPr>
        <w:t xml:space="preserve">        torek</w:t>
      </w:r>
      <w:r w:rsidR="00B436B4">
        <w:rPr>
          <w:rFonts w:ascii="Arial" w:hAnsi="Arial" w:cs="Arial"/>
          <w:sz w:val="20"/>
          <w:szCs w:val="20"/>
        </w:rPr>
        <w:t xml:space="preserve">, </w:t>
      </w:r>
      <w:r w:rsidR="004527BD">
        <w:rPr>
          <w:rFonts w:ascii="Arial" w:hAnsi="Arial" w:cs="Arial"/>
          <w:sz w:val="20"/>
          <w:szCs w:val="20"/>
        </w:rPr>
        <w:t>26</w:t>
      </w:r>
      <w:r w:rsidR="003228EA" w:rsidRPr="002107D9">
        <w:rPr>
          <w:rFonts w:ascii="Arial" w:hAnsi="Arial" w:cs="Arial"/>
          <w:sz w:val="20"/>
          <w:szCs w:val="20"/>
        </w:rPr>
        <w:t>.</w:t>
      </w:r>
      <w:r w:rsidR="004527BD">
        <w:rPr>
          <w:rFonts w:ascii="Arial" w:hAnsi="Arial" w:cs="Arial"/>
          <w:sz w:val="20"/>
          <w:szCs w:val="20"/>
        </w:rPr>
        <w:t xml:space="preserve"> maj</w:t>
      </w:r>
      <w:r w:rsidR="001F6172">
        <w:rPr>
          <w:rFonts w:ascii="Arial" w:hAnsi="Arial" w:cs="Arial"/>
          <w:sz w:val="20"/>
          <w:szCs w:val="20"/>
        </w:rPr>
        <w:t xml:space="preserve"> 2020</w:t>
      </w:r>
    </w:p>
    <w:p w:rsidR="007C22B4" w:rsidRDefault="007C22B4" w:rsidP="003228EA">
      <w:pPr>
        <w:rPr>
          <w:rFonts w:ascii="Arial" w:hAnsi="Arial" w:cs="Arial"/>
          <w:sz w:val="20"/>
          <w:szCs w:val="20"/>
        </w:rPr>
      </w:pPr>
    </w:p>
    <w:p w:rsidR="007C22B4" w:rsidRDefault="007C22B4"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E85E9D" w:rsidRPr="00E85E9D" w:rsidRDefault="00C40CD3" w:rsidP="00E85E9D">
      <w:pPr>
        <w:pStyle w:val="Navadensplet"/>
        <w:spacing w:before="0" w:beforeAutospacing="0" w:after="0" w:afterAutospacing="0"/>
        <w:rPr>
          <w:rFonts w:ascii="Arial" w:hAnsi="Arial" w:cs="Arial"/>
          <w:sz w:val="22"/>
          <w:szCs w:val="22"/>
        </w:rPr>
      </w:pPr>
      <w:r>
        <w:rPr>
          <w:rFonts w:ascii="Arial" w:hAnsi="Arial" w:cs="Arial"/>
          <w:sz w:val="20"/>
          <w:szCs w:val="20"/>
        </w:rPr>
        <w:t>Bežigrajska galerija 1</w:t>
      </w:r>
      <w:r w:rsidR="003228EA" w:rsidRPr="00D50EC8">
        <w:rPr>
          <w:rFonts w:ascii="Arial" w:hAnsi="Arial" w:cs="Arial"/>
          <w:sz w:val="20"/>
          <w:szCs w:val="20"/>
        </w:rPr>
        <w:t xml:space="preserve">, </w:t>
      </w:r>
      <w:r>
        <w:rPr>
          <w:rFonts w:ascii="Arial" w:hAnsi="Arial" w:cs="Arial"/>
          <w:sz w:val="20"/>
          <w:szCs w:val="20"/>
        </w:rPr>
        <w:t xml:space="preserve">Dunajska </w:t>
      </w:r>
      <w:r w:rsidR="00C232E8">
        <w:rPr>
          <w:rFonts w:ascii="Arial" w:hAnsi="Arial" w:cs="Arial"/>
          <w:sz w:val="20"/>
          <w:szCs w:val="20"/>
        </w:rPr>
        <w:t>3</w:t>
      </w:r>
      <w:r>
        <w:rPr>
          <w:rFonts w:ascii="Arial" w:hAnsi="Arial" w:cs="Arial"/>
          <w:sz w:val="20"/>
          <w:szCs w:val="20"/>
        </w:rPr>
        <w:t>1</w:t>
      </w:r>
      <w:r w:rsidR="003228EA">
        <w:rPr>
          <w:rFonts w:ascii="Arial" w:hAnsi="Arial" w:cs="Arial"/>
          <w:sz w:val="22"/>
          <w:szCs w:val="22"/>
        </w:rPr>
        <w:br/>
      </w:r>
      <w:r w:rsidR="00E85E9D">
        <w:rPr>
          <w:rFonts w:ascii="Arial" w:hAnsi="Arial" w:cs="Arial"/>
          <w:sz w:val="22"/>
          <w:szCs w:val="22"/>
        </w:rPr>
        <w:br/>
      </w:r>
    </w:p>
    <w:p w:rsidR="000067B7" w:rsidRDefault="004527BD" w:rsidP="000067B7">
      <w:pPr>
        <w:spacing w:line="276" w:lineRule="auto"/>
        <w:rPr>
          <w:rFonts w:ascii="Arial" w:hAnsi="Arial" w:cs="Arial"/>
          <w:sz w:val="22"/>
          <w:szCs w:val="22"/>
        </w:rPr>
      </w:pPr>
      <w:r>
        <w:rPr>
          <w:rFonts w:ascii="Arial" w:hAnsi="Arial" w:cs="Arial"/>
          <w:sz w:val="22"/>
          <w:szCs w:val="22"/>
        </w:rPr>
        <w:t xml:space="preserve">Nina </w:t>
      </w:r>
      <w:proofErr w:type="spellStart"/>
      <w:r>
        <w:rPr>
          <w:rFonts w:ascii="Arial" w:hAnsi="Arial" w:cs="Arial"/>
          <w:sz w:val="22"/>
          <w:szCs w:val="22"/>
        </w:rPr>
        <w:t>Čelhar</w:t>
      </w:r>
      <w:proofErr w:type="spellEnd"/>
      <w:r w:rsidR="00B2518A">
        <w:rPr>
          <w:rFonts w:ascii="Arial" w:hAnsi="Arial" w:cs="Arial"/>
          <w:sz w:val="22"/>
          <w:szCs w:val="22"/>
        </w:rPr>
        <w:br/>
      </w:r>
      <w:r w:rsidR="0045601F" w:rsidRPr="0045601F">
        <w:rPr>
          <w:rFonts w:ascii="Arial" w:hAnsi="Arial" w:cs="Arial"/>
          <w:sz w:val="22"/>
          <w:szCs w:val="22"/>
        </w:rPr>
        <w:t>Osebna prebivališča</w:t>
      </w:r>
      <w:r>
        <w:rPr>
          <w:rFonts w:ascii="Arial" w:hAnsi="Arial" w:cs="Arial"/>
          <w:sz w:val="22"/>
          <w:szCs w:val="22"/>
        </w:rPr>
        <w:br/>
        <w:t>Slike 2013–2020</w:t>
      </w:r>
      <w:r w:rsidR="00952888" w:rsidRPr="001F6172">
        <w:rPr>
          <w:rFonts w:ascii="Arial" w:hAnsi="Arial" w:cs="Arial"/>
          <w:sz w:val="22"/>
          <w:szCs w:val="22"/>
        </w:rPr>
        <w:br/>
      </w:r>
      <w:r>
        <w:rPr>
          <w:rFonts w:ascii="Arial" w:hAnsi="Arial" w:cs="Arial"/>
          <w:sz w:val="22"/>
          <w:szCs w:val="22"/>
        </w:rPr>
        <w:t>2</w:t>
      </w:r>
      <w:r w:rsidR="00680F35">
        <w:rPr>
          <w:rFonts w:ascii="Arial" w:hAnsi="Arial" w:cs="Arial"/>
          <w:sz w:val="22"/>
          <w:szCs w:val="22"/>
        </w:rPr>
        <w:t xml:space="preserve">. </w:t>
      </w:r>
      <w:r>
        <w:rPr>
          <w:rFonts w:ascii="Arial" w:hAnsi="Arial" w:cs="Arial"/>
          <w:sz w:val="22"/>
          <w:szCs w:val="22"/>
        </w:rPr>
        <w:t>– 30</w:t>
      </w:r>
      <w:r w:rsidR="001F6172" w:rsidRPr="001F6172">
        <w:rPr>
          <w:rFonts w:ascii="Arial" w:hAnsi="Arial" w:cs="Arial"/>
          <w:sz w:val="22"/>
          <w:szCs w:val="22"/>
        </w:rPr>
        <w:t xml:space="preserve">. </w:t>
      </w:r>
      <w:r>
        <w:rPr>
          <w:rFonts w:ascii="Arial" w:hAnsi="Arial" w:cs="Arial"/>
          <w:sz w:val="22"/>
          <w:szCs w:val="22"/>
        </w:rPr>
        <w:t xml:space="preserve">junij </w:t>
      </w:r>
      <w:r w:rsidR="001F6172" w:rsidRPr="001F6172">
        <w:rPr>
          <w:rFonts w:ascii="Arial" w:hAnsi="Arial" w:cs="Arial"/>
          <w:sz w:val="22"/>
          <w:szCs w:val="22"/>
        </w:rPr>
        <w:t>2020</w:t>
      </w:r>
    </w:p>
    <w:p w:rsidR="00F22CEC" w:rsidRDefault="00F22CEC" w:rsidP="000067B7">
      <w:pPr>
        <w:spacing w:line="276" w:lineRule="auto"/>
        <w:rPr>
          <w:rFonts w:ascii="Arial" w:hAnsi="Arial" w:cs="Arial"/>
          <w:sz w:val="22"/>
          <w:szCs w:val="22"/>
        </w:rPr>
      </w:pPr>
    </w:p>
    <w:p w:rsidR="00F22CEC" w:rsidRPr="00F22CEC" w:rsidRDefault="00F22CEC" w:rsidP="00F22CEC">
      <w:pPr>
        <w:rPr>
          <w:rFonts w:ascii="Arial" w:hAnsi="Arial" w:cs="Arial"/>
          <w:sz w:val="22"/>
          <w:szCs w:val="22"/>
        </w:rPr>
      </w:pPr>
      <w:r w:rsidRPr="00F22CEC">
        <w:rPr>
          <w:rFonts w:ascii="Arial" w:hAnsi="Arial" w:cs="Arial"/>
          <w:sz w:val="22"/>
          <w:szCs w:val="22"/>
        </w:rPr>
        <w:t>Razstava slik iz obdobja 2013-2020, predstavnice mlajše generacije. Njena prepoznavna likovna govorica, ki jo srečujemo že vse od začetkov njenega ustvarjanja, so značilne namišljene krajine zunanjih in notranjih prostorov umirjenih barvitosti. </w:t>
      </w:r>
    </w:p>
    <w:p w:rsidR="00887925" w:rsidRPr="00572FC6" w:rsidRDefault="00887925" w:rsidP="003228EA">
      <w:pPr>
        <w:spacing w:line="276" w:lineRule="auto"/>
        <w:rPr>
          <w:rFonts w:ascii="Arial" w:hAnsi="Arial" w:cs="Arial"/>
          <w:sz w:val="23"/>
          <w:szCs w:val="23"/>
        </w:rPr>
      </w:pPr>
    </w:p>
    <w:p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color w:val="F79646" w:themeColor="accent6"/>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Vljudno vabljeni na o</w:t>
      </w:r>
      <w:r w:rsidR="004527BD">
        <w:rPr>
          <w:rFonts w:ascii="Arial" w:hAnsi="Arial" w:cs="Arial"/>
          <w:noProof/>
          <w:color w:val="EEECE1" w:themeColor="background2"/>
          <w:sz w:val="23"/>
          <w:szCs w:val="23"/>
        </w:rPr>
        <w:t>gled</w:t>
      </w:r>
      <w:r w:rsidRPr="00FA7C66">
        <w:rPr>
          <w:rFonts w:ascii="Arial" w:hAnsi="Arial" w:cs="Arial"/>
          <w:noProof/>
          <w:color w:val="EEECE1" w:themeColor="background2"/>
          <w:sz w:val="23"/>
          <w:szCs w:val="23"/>
        </w:rPr>
        <w:t xml:space="preserve"> razstave</w:t>
      </w:r>
      <w:r w:rsidR="004527BD">
        <w:rPr>
          <w:rFonts w:ascii="Arial" w:hAnsi="Arial" w:cs="Arial"/>
          <w:noProof/>
          <w:color w:val="EEECE1" w:themeColor="background2"/>
          <w:sz w:val="23"/>
          <w:szCs w:val="23"/>
        </w:rPr>
        <w:br/>
        <w:t>2</w:t>
      </w:r>
      <w:r w:rsidR="004527BD" w:rsidRPr="00FA7C66">
        <w:rPr>
          <w:rFonts w:ascii="Arial" w:hAnsi="Arial" w:cs="Arial"/>
          <w:noProof/>
          <w:color w:val="EEECE1" w:themeColor="background2"/>
          <w:sz w:val="23"/>
          <w:szCs w:val="23"/>
        </w:rPr>
        <w:t xml:space="preserve">. </w:t>
      </w:r>
      <w:r w:rsidR="004527BD" w:rsidRPr="008B1BC6">
        <w:rPr>
          <w:rFonts w:ascii="Arial" w:hAnsi="Arial" w:cs="Arial"/>
          <w:b/>
          <w:i/>
          <w:color w:val="FFFFFF" w:themeColor="background1"/>
          <w:sz w:val="22"/>
          <w:szCs w:val="22"/>
        </w:rPr>
        <w:t>–</w:t>
      </w:r>
      <w:r w:rsidR="004527BD">
        <w:rPr>
          <w:rFonts w:ascii="Arial" w:hAnsi="Arial" w:cs="Arial"/>
          <w:b/>
          <w:i/>
          <w:color w:val="FFFFFF" w:themeColor="background1"/>
          <w:sz w:val="22"/>
          <w:szCs w:val="22"/>
        </w:rPr>
        <w:t xml:space="preserve"> </w:t>
      </w:r>
      <w:r w:rsidR="00385B6F">
        <w:rPr>
          <w:rFonts w:ascii="Arial" w:hAnsi="Arial" w:cs="Arial"/>
          <w:noProof/>
          <w:color w:val="EEECE1" w:themeColor="background2"/>
          <w:sz w:val="23"/>
          <w:szCs w:val="23"/>
        </w:rPr>
        <w:t>30. junij</w:t>
      </w:r>
      <w:r w:rsidR="004527BD">
        <w:rPr>
          <w:rFonts w:ascii="Arial" w:hAnsi="Arial" w:cs="Arial"/>
          <w:noProof/>
          <w:color w:val="EEECE1" w:themeColor="background2"/>
          <w:sz w:val="23"/>
          <w:szCs w:val="23"/>
        </w:rPr>
        <w:t xml:space="preserve"> 2020 </w:t>
      </w:r>
      <w:r w:rsidRPr="00FA7C66">
        <w:rPr>
          <w:rFonts w:ascii="Arial" w:hAnsi="Arial" w:cs="Arial"/>
          <w:noProof/>
          <w:color w:val="EEECE1" w:themeColor="background2"/>
          <w:sz w:val="23"/>
          <w:szCs w:val="23"/>
        </w:rPr>
        <w:t xml:space="preserve"> </w:t>
      </w:r>
    </w:p>
    <w:p w:rsidR="003228EA" w:rsidRPr="00FA7C66" w:rsidRDefault="004527BD"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b/>
          <w:i/>
          <w:noProof/>
          <w:color w:val="EEECE1" w:themeColor="background2"/>
          <w:sz w:val="23"/>
          <w:szCs w:val="23"/>
        </w:rPr>
        <w:t>Nina Čelhar</w:t>
      </w:r>
      <w:r w:rsidR="007C22B4" w:rsidRPr="008B1BC6">
        <w:rPr>
          <w:rFonts w:ascii="Arial" w:hAnsi="Arial" w:cs="Arial"/>
          <w:b/>
          <w:i/>
          <w:noProof/>
          <w:color w:val="EEECE1" w:themeColor="background2"/>
          <w:sz w:val="23"/>
          <w:szCs w:val="23"/>
        </w:rPr>
        <w:t>,</w:t>
      </w:r>
      <w:r>
        <w:rPr>
          <w:rFonts w:ascii="Arial" w:hAnsi="Arial" w:cs="Arial"/>
          <w:b/>
          <w:i/>
          <w:noProof/>
          <w:color w:val="EEECE1" w:themeColor="background2"/>
          <w:sz w:val="23"/>
          <w:szCs w:val="23"/>
        </w:rPr>
        <w:t xml:space="preserve"> </w:t>
      </w:r>
      <w:r w:rsidR="00220608">
        <w:rPr>
          <w:rFonts w:ascii="Arial" w:hAnsi="Arial" w:cs="Arial"/>
          <w:b/>
          <w:i/>
          <w:noProof/>
          <w:color w:val="EEECE1" w:themeColor="background2"/>
          <w:sz w:val="23"/>
          <w:szCs w:val="23"/>
        </w:rPr>
        <w:t xml:space="preserve">Osebna prebivališča, </w:t>
      </w:r>
      <w:r>
        <w:rPr>
          <w:rFonts w:ascii="Arial" w:hAnsi="Arial" w:cs="Arial"/>
          <w:b/>
          <w:i/>
          <w:noProof/>
          <w:color w:val="EEECE1" w:themeColor="background2"/>
          <w:sz w:val="23"/>
          <w:szCs w:val="23"/>
        </w:rPr>
        <w:t>S</w:t>
      </w:r>
      <w:r w:rsidR="001F6172">
        <w:rPr>
          <w:rFonts w:ascii="Arial" w:hAnsi="Arial" w:cs="Arial"/>
          <w:b/>
          <w:i/>
          <w:noProof/>
          <w:color w:val="EEECE1" w:themeColor="background2"/>
          <w:sz w:val="23"/>
          <w:szCs w:val="23"/>
        </w:rPr>
        <w:t xml:space="preserve">like </w:t>
      </w:r>
      <w:r>
        <w:rPr>
          <w:rFonts w:ascii="Arial" w:hAnsi="Arial" w:cs="Arial"/>
          <w:b/>
          <w:i/>
          <w:noProof/>
          <w:color w:val="EEECE1" w:themeColor="background2"/>
          <w:sz w:val="23"/>
          <w:szCs w:val="23"/>
        </w:rPr>
        <w:t xml:space="preserve">2013 </w:t>
      </w:r>
      <w:r w:rsidR="002900E4" w:rsidRPr="008B1BC6">
        <w:rPr>
          <w:rFonts w:ascii="Arial" w:hAnsi="Arial" w:cs="Arial"/>
          <w:b/>
          <w:i/>
          <w:color w:val="FFFFFF" w:themeColor="background1"/>
          <w:sz w:val="22"/>
          <w:szCs w:val="22"/>
        </w:rPr>
        <w:t>–</w:t>
      </w:r>
      <w:r>
        <w:rPr>
          <w:rFonts w:ascii="Arial" w:hAnsi="Arial" w:cs="Arial"/>
          <w:b/>
          <w:i/>
          <w:color w:val="FFFFFF" w:themeColor="background1"/>
          <w:sz w:val="22"/>
          <w:szCs w:val="22"/>
        </w:rPr>
        <w:t>2020</w:t>
      </w:r>
      <w:r w:rsidR="00B2518A">
        <w:rPr>
          <w:rFonts w:ascii="Arial" w:hAnsi="Arial" w:cs="Arial"/>
          <w:b/>
          <w:i/>
          <w:noProof/>
          <w:color w:val="EEECE1" w:themeColor="background2"/>
          <w:sz w:val="23"/>
          <w:szCs w:val="23"/>
        </w:rPr>
        <w:t xml:space="preserve">, </w:t>
      </w:r>
      <w:r w:rsidR="000C019A" w:rsidRPr="008B1BC6">
        <w:rPr>
          <w:rFonts w:ascii="Arial" w:hAnsi="Arial" w:cs="Arial"/>
          <w:b/>
          <w:i/>
          <w:noProof/>
          <w:color w:val="EEECE1" w:themeColor="background2"/>
          <w:sz w:val="23"/>
          <w:szCs w:val="23"/>
        </w:rPr>
        <w:br/>
      </w:r>
      <w:r>
        <w:rPr>
          <w:rFonts w:ascii="Arial" w:hAnsi="Arial" w:cs="Arial"/>
          <w:noProof/>
          <w:color w:val="EEECE1" w:themeColor="background2"/>
          <w:sz w:val="23"/>
          <w:szCs w:val="23"/>
        </w:rPr>
        <w:t>Bežigrajska galerija</w:t>
      </w:r>
      <w:r w:rsidR="00C40CD3">
        <w:rPr>
          <w:rFonts w:ascii="Arial" w:hAnsi="Arial" w:cs="Arial"/>
          <w:noProof/>
          <w:color w:val="EEECE1" w:themeColor="background2"/>
          <w:sz w:val="23"/>
          <w:szCs w:val="23"/>
        </w:rPr>
        <w:t xml:space="preserve"> 1</w:t>
      </w:r>
      <w:r>
        <w:rPr>
          <w:rFonts w:ascii="Arial" w:hAnsi="Arial" w:cs="Arial"/>
          <w:noProof/>
          <w:color w:val="EEECE1" w:themeColor="background2"/>
          <w:sz w:val="23"/>
          <w:szCs w:val="23"/>
        </w:rPr>
        <w:t>, Dunajska 31</w:t>
      </w:r>
    </w:p>
    <w:p w:rsidR="003228EA" w:rsidRPr="004D7091"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color w:val="F79646" w:themeColor="accent6"/>
        </w:rPr>
      </w:pPr>
    </w:p>
    <w:p w:rsidR="00F22CEC" w:rsidRDefault="00F22CEC" w:rsidP="001F6172">
      <w:pPr>
        <w:rPr>
          <w:rFonts w:ascii="Arial" w:hAnsi="Arial" w:cs="Arial"/>
        </w:rPr>
      </w:pPr>
    </w:p>
    <w:p w:rsidR="00F22CEC" w:rsidRDefault="00F22CEC" w:rsidP="001F6172">
      <w:pPr>
        <w:rPr>
          <w:rFonts w:ascii="Arial" w:hAnsi="Arial" w:cs="Arial"/>
          <w:b/>
          <w:bCs/>
          <w:sz w:val="20"/>
          <w:szCs w:val="20"/>
        </w:rPr>
      </w:pPr>
    </w:p>
    <w:p w:rsidR="00F22CEC" w:rsidRPr="00F7333D" w:rsidRDefault="00F22CEC" w:rsidP="00F22CEC">
      <w:pPr>
        <w:pStyle w:val="Default"/>
        <w:rPr>
          <w:rFonts w:ascii="Arial" w:hAnsi="Arial" w:cs="Arial"/>
          <w:color w:val="auto"/>
          <w:sz w:val="20"/>
          <w:szCs w:val="20"/>
        </w:rPr>
      </w:pPr>
      <w:r w:rsidRPr="00F7333D">
        <w:rPr>
          <w:rFonts w:ascii="Arial" w:hAnsi="Arial" w:cs="Arial"/>
          <w:color w:val="auto"/>
          <w:sz w:val="20"/>
          <w:szCs w:val="20"/>
        </w:rPr>
        <w:t xml:space="preserve">Nagnjeni smo k podcenjevanju pomena in vpliva okolja na naš značaj, obnašanje in mišljenje. Svojo okolico pogosto smatramo kot zgolj prazen oder za dogodke, intimno dislociran in nepomemben. Četudi si tega velikokrat ne priznavamo, ima prostor, ki nas obdaja, na nas močan psihološki učinek in je zato izjemno pomemben, saj nas oblikuje tako kulturno kot osebnostno. Ljudje smo čustvena bitja, polna nasprotij in idealov, ki jih le redko dosegamo. Emocionalen način zaznavanja okolja v nas zelo hitro vzbudi paleto intenzivnih učinkov – od strahu, sreče, miru in panike, optimizma do depresije. Odvisni smo od njega, saj utelesi in nas s tem spominja na počutja in ideje, h katerim stremimo. </w:t>
      </w:r>
    </w:p>
    <w:p w:rsidR="00F22CEC" w:rsidRPr="00F7333D" w:rsidRDefault="00F22CEC" w:rsidP="00F22CEC">
      <w:pPr>
        <w:pStyle w:val="Default"/>
        <w:rPr>
          <w:rFonts w:ascii="Arial" w:hAnsi="Arial" w:cs="Arial"/>
          <w:color w:val="auto"/>
          <w:sz w:val="20"/>
          <w:szCs w:val="20"/>
        </w:rPr>
      </w:pPr>
    </w:p>
    <w:p w:rsidR="00F22CEC" w:rsidRPr="00385B6F" w:rsidRDefault="00F22CEC" w:rsidP="00385B6F">
      <w:pPr>
        <w:pStyle w:val="Default"/>
        <w:rPr>
          <w:rFonts w:ascii="Arial" w:hAnsi="Arial" w:cs="Arial"/>
          <w:color w:val="auto"/>
          <w:sz w:val="20"/>
          <w:szCs w:val="20"/>
        </w:rPr>
      </w:pPr>
      <w:r w:rsidRPr="00F7333D">
        <w:rPr>
          <w:rFonts w:ascii="Arial" w:hAnsi="Arial" w:cs="Arial"/>
          <w:color w:val="auto"/>
          <w:sz w:val="20"/>
          <w:szCs w:val="20"/>
        </w:rPr>
        <w:t xml:space="preserve">Tovrstno tankočutno zaznavanje zahteva premislek tudi pri obravnavi bivanjske arhitekture in kaže na pomen lepote. Če na eni strani urejen in zračen prostor prebudi najboljšo verzijo nas samih in nudi podporo vsemu najbolj obetajočemu v nas, bo v zatohli, temni in razpadajoči se sobi naš duh upadel in zabetoniral vsa prej ohlapna sumničenja glede pomanjkljivosti našega življenja. Kakovostna bivališča govorijo o določenih razpoloženjih, ki jih skušajo spodbujati in vzdrževati pri svojih prebivalcih; vabijo nas k </w:t>
      </w:r>
      <w:proofErr w:type="spellStart"/>
      <w:r w:rsidRPr="00F7333D">
        <w:rPr>
          <w:rFonts w:ascii="Arial" w:hAnsi="Arial" w:cs="Arial"/>
          <w:color w:val="auto"/>
          <w:sz w:val="20"/>
          <w:szCs w:val="20"/>
        </w:rPr>
        <w:t>predočenemu</w:t>
      </w:r>
      <w:proofErr w:type="spellEnd"/>
      <w:r w:rsidRPr="00F7333D">
        <w:rPr>
          <w:rFonts w:ascii="Arial" w:hAnsi="Arial" w:cs="Arial"/>
          <w:color w:val="auto"/>
          <w:sz w:val="20"/>
          <w:szCs w:val="20"/>
        </w:rPr>
        <w:t xml:space="preserve"> obnašanju, ki ga v sebi utelešajo. Če nas neka stavba pritegne, je to zato, ker smo v njej, z materiali, oblikami in barvami, prepoznali vrednote, ki so nam blizu; ta zgradba predstavlja snovno vizijo naših osebnih idej. Močna arhitektura nas ne naslavlja takšnih kot smo, temveč kot bi želeli biti: uprizarja našo idealno verzijo; kar še posebno velja za kakovostno bivanjsko arhitekturo, ustvarjeno za specifično osebo. Zanašamo se na hiše, da nas bodo kot nekakšen psihološki kalup držale blizu idealne verzije nas samih.</w:t>
      </w:r>
      <w:r>
        <w:rPr>
          <w:rFonts w:ascii="Arial" w:hAnsi="Arial" w:cs="Arial"/>
          <w:color w:val="auto"/>
          <w:sz w:val="20"/>
          <w:szCs w:val="20"/>
        </w:rPr>
        <w:br/>
        <w:t xml:space="preserve">Nina </w:t>
      </w:r>
      <w:proofErr w:type="spellStart"/>
      <w:r>
        <w:rPr>
          <w:rFonts w:ascii="Arial" w:hAnsi="Arial" w:cs="Arial"/>
          <w:color w:val="auto"/>
          <w:sz w:val="20"/>
          <w:szCs w:val="20"/>
        </w:rPr>
        <w:t>Čelhar</w:t>
      </w:r>
      <w:proofErr w:type="spellEnd"/>
      <w:r>
        <w:rPr>
          <w:rFonts w:ascii="Arial" w:hAnsi="Arial" w:cs="Arial"/>
          <w:color w:val="auto"/>
          <w:sz w:val="20"/>
          <w:szCs w:val="20"/>
        </w:rPr>
        <w:t xml:space="preserve"> ©</w:t>
      </w:r>
    </w:p>
    <w:p w:rsidR="003B2BC8" w:rsidRPr="003B2BC8" w:rsidRDefault="003B2BC8" w:rsidP="003B2BC8">
      <w:pPr>
        <w:spacing w:line="276" w:lineRule="auto"/>
        <w:rPr>
          <w:rFonts w:ascii="Arial" w:hAnsi="Arial" w:cs="Arial"/>
          <w:sz w:val="20"/>
          <w:szCs w:val="20"/>
        </w:rPr>
      </w:pPr>
      <w:r>
        <w:rPr>
          <w:rFonts w:ascii="Arial" w:hAnsi="Arial" w:cs="Arial"/>
          <w:sz w:val="20"/>
          <w:szCs w:val="20"/>
        </w:rPr>
        <w:lastRenderedPageBreak/>
        <w:br/>
      </w:r>
      <w:r w:rsidR="00491009" w:rsidRPr="00491009">
        <w:rPr>
          <w:rFonts w:ascii="Arial" w:hAnsi="Arial" w:cs="Arial"/>
          <w:sz w:val="20"/>
          <w:szCs w:val="20"/>
        </w:rPr>
        <w:t>Kustos razstave: Miloš Bašin</w:t>
      </w:r>
      <w:r w:rsidR="00E94ED6">
        <w:rPr>
          <w:rFonts w:ascii="Arial" w:hAnsi="Arial" w:cs="Arial"/>
          <w:sz w:val="20"/>
          <w:szCs w:val="20"/>
        </w:rPr>
        <w:br/>
      </w:r>
      <w:r w:rsidRPr="00B01A87">
        <w:rPr>
          <w:rFonts w:ascii="Arial" w:hAnsi="Arial" w:cs="Arial"/>
          <w:color w:val="000000"/>
          <w:sz w:val="20"/>
          <w:szCs w:val="20"/>
        </w:rPr>
        <w:br/>
        <w:t xml:space="preserve">Ob razstavi je izšel katalog na </w:t>
      </w:r>
      <w:r w:rsidRPr="00B01A87">
        <w:rPr>
          <w:rFonts w:ascii="Arial" w:hAnsi="Arial" w:cs="Arial"/>
          <w:sz w:val="20"/>
          <w:szCs w:val="20"/>
        </w:rPr>
        <w:t>36</w:t>
      </w:r>
      <w:r w:rsidR="00220608">
        <w:rPr>
          <w:rFonts w:ascii="Arial" w:hAnsi="Arial" w:cs="Arial"/>
          <w:color w:val="000000"/>
          <w:sz w:val="20"/>
          <w:szCs w:val="20"/>
        </w:rPr>
        <w:t xml:space="preserve"> straneh z 18</w:t>
      </w:r>
      <w:r w:rsidRPr="00B01A87">
        <w:rPr>
          <w:rFonts w:ascii="Arial" w:hAnsi="Arial" w:cs="Arial"/>
          <w:color w:val="000000"/>
          <w:sz w:val="20"/>
          <w:szCs w:val="20"/>
        </w:rPr>
        <w:t> reprodukcijami, besedili Miloš</w:t>
      </w:r>
      <w:r w:rsidR="00220608">
        <w:rPr>
          <w:rFonts w:ascii="Arial" w:hAnsi="Arial" w:cs="Arial"/>
          <w:color w:val="000000"/>
          <w:sz w:val="20"/>
          <w:szCs w:val="20"/>
        </w:rPr>
        <w:t>a</w:t>
      </w:r>
      <w:r w:rsidRPr="00B01A87">
        <w:rPr>
          <w:rFonts w:ascii="Arial" w:hAnsi="Arial" w:cs="Arial"/>
          <w:color w:val="000000"/>
          <w:sz w:val="20"/>
          <w:szCs w:val="20"/>
        </w:rPr>
        <w:t xml:space="preserve"> Bašin</w:t>
      </w:r>
      <w:r w:rsidR="00220608">
        <w:rPr>
          <w:rFonts w:ascii="Arial" w:hAnsi="Arial" w:cs="Arial"/>
          <w:color w:val="000000"/>
          <w:sz w:val="20"/>
          <w:szCs w:val="20"/>
        </w:rPr>
        <w:t>a</w:t>
      </w:r>
      <w:r w:rsidRPr="00B01A87">
        <w:rPr>
          <w:rFonts w:ascii="Arial" w:hAnsi="Arial" w:cs="Arial"/>
          <w:color w:val="000000"/>
          <w:sz w:val="20"/>
          <w:szCs w:val="20"/>
        </w:rPr>
        <w:t xml:space="preserve">, </w:t>
      </w:r>
      <w:r w:rsidR="00220608">
        <w:rPr>
          <w:rFonts w:ascii="Arial" w:hAnsi="Arial" w:cs="Arial"/>
          <w:sz w:val="20"/>
          <w:szCs w:val="20"/>
        </w:rPr>
        <w:t xml:space="preserve">Nine </w:t>
      </w:r>
      <w:proofErr w:type="spellStart"/>
      <w:r w:rsidR="00220608">
        <w:rPr>
          <w:rFonts w:ascii="Arial" w:hAnsi="Arial" w:cs="Arial"/>
          <w:sz w:val="20"/>
          <w:szCs w:val="20"/>
        </w:rPr>
        <w:t>Čelhar</w:t>
      </w:r>
      <w:proofErr w:type="spellEnd"/>
      <w:r w:rsidR="00220608">
        <w:rPr>
          <w:rFonts w:ascii="Arial" w:hAnsi="Arial" w:cs="Arial"/>
          <w:sz w:val="20"/>
          <w:szCs w:val="20"/>
        </w:rPr>
        <w:t xml:space="preserve"> </w:t>
      </w:r>
      <w:r w:rsidR="00220608">
        <w:rPr>
          <w:rFonts w:ascii="Arial" w:hAnsi="Arial" w:cs="Arial"/>
          <w:color w:val="000000"/>
          <w:sz w:val="20"/>
          <w:szCs w:val="20"/>
        </w:rPr>
        <w:t xml:space="preserve">in </w:t>
      </w:r>
      <w:r w:rsidR="00B01A87">
        <w:rPr>
          <w:rFonts w:ascii="Arial" w:hAnsi="Arial" w:cs="Arial"/>
          <w:color w:val="000000"/>
          <w:sz w:val="20"/>
          <w:szCs w:val="20"/>
        </w:rPr>
        <w:t>fotografijami</w:t>
      </w:r>
      <w:r w:rsidR="00220608">
        <w:rPr>
          <w:rFonts w:ascii="Arial" w:hAnsi="Arial" w:cs="Arial"/>
          <w:color w:val="000000"/>
          <w:sz w:val="20"/>
          <w:szCs w:val="20"/>
        </w:rPr>
        <w:t xml:space="preserve"> Nine </w:t>
      </w:r>
      <w:proofErr w:type="spellStart"/>
      <w:r w:rsidR="00220608">
        <w:rPr>
          <w:rFonts w:ascii="Arial" w:hAnsi="Arial" w:cs="Arial"/>
          <w:color w:val="000000"/>
          <w:sz w:val="20"/>
          <w:szCs w:val="20"/>
        </w:rPr>
        <w:t>Čelhar</w:t>
      </w:r>
      <w:proofErr w:type="spellEnd"/>
      <w:r>
        <w:rPr>
          <w:rFonts w:ascii="Arial" w:hAnsi="Arial" w:cs="Arial"/>
          <w:color w:val="000000"/>
          <w:sz w:val="20"/>
          <w:szCs w:val="20"/>
        </w:rPr>
        <w:t>.</w:t>
      </w:r>
    </w:p>
    <w:p w:rsidR="00100B85" w:rsidRPr="00491009" w:rsidRDefault="00491009" w:rsidP="00491009">
      <w:pPr>
        <w:spacing w:line="276" w:lineRule="auto"/>
        <w:rPr>
          <w:rFonts w:ascii="Arial" w:hAnsi="Arial" w:cs="Arial"/>
          <w:sz w:val="20"/>
          <w:szCs w:val="20"/>
        </w:rPr>
      </w:pPr>
      <w:r w:rsidRPr="00491009">
        <w:rPr>
          <w:sz w:val="20"/>
          <w:szCs w:val="20"/>
        </w:rPr>
        <w:br/>
      </w:r>
      <w:r w:rsidRPr="00491009">
        <w:rPr>
          <w:rFonts w:ascii="Arial" w:hAnsi="Arial" w:cs="Arial"/>
          <w:sz w:val="20"/>
          <w:szCs w:val="20"/>
        </w:rPr>
        <w:t>Razstava je v Beži</w:t>
      </w:r>
      <w:r w:rsidR="00220608">
        <w:rPr>
          <w:rFonts w:ascii="Arial" w:hAnsi="Arial" w:cs="Arial"/>
          <w:sz w:val="20"/>
          <w:szCs w:val="20"/>
        </w:rPr>
        <w:t>grajski galeriji 1 na ogled do 30</w:t>
      </w:r>
      <w:r w:rsidRPr="00491009">
        <w:rPr>
          <w:rFonts w:ascii="Arial" w:hAnsi="Arial" w:cs="Arial"/>
          <w:sz w:val="20"/>
          <w:szCs w:val="20"/>
        </w:rPr>
        <w:t xml:space="preserve">. </w:t>
      </w:r>
      <w:r w:rsidR="00220608">
        <w:rPr>
          <w:rFonts w:ascii="Arial" w:hAnsi="Arial" w:cs="Arial"/>
          <w:sz w:val="20"/>
          <w:szCs w:val="20"/>
        </w:rPr>
        <w:t xml:space="preserve">junija </w:t>
      </w:r>
      <w:r w:rsidRPr="00491009">
        <w:rPr>
          <w:rFonts w:ascii="Arial" w:hAnsi="Arial" w:cs="Arial"/>
          <w:sz w:val="20"/>
          <w:szCs w:val="20"/>
        </w:rPr>
        <w:t>2020.</w:t>
      </w:r>
      <w:r w:rsidR="009E0CBB">
        <w:rPr>
          <w:rFonts w:ascii="Arial" w:hAnsi="Arial" w:cs="Arial"/>
          <w:sz w:val="20"/>
          <w:szCs w:val="20"/>
        </w:rPr>
        <w:br/>
      </w:r>
      <w:r w:rsidR="009E0CBB">
        <w:rPr>
          <w:rFonts w:ascii="Arial" w:hAnsi="Arial" w:cs="Arial"/>
          <w:b/>
          <w:bCs/>
          <w:color w:val="000000"/>
          <w:sz w:val="16"/>
          <w:szCs w:val="16"/>
        </w:rPr>
        <w:br/>
      </w:r>
      <w:r w:rsidR="009E0CBB" w:rsidRPr="009E0CBB">
        <w:rPr>
          <w:rFonts w:ascii="Arial" w:hAnsi="Arial" w:cs="Arial"/>
          <w:bCs/>
          <w:color w:val="000000"/>
          <w:sz w:val="20"/>
          <w:szCs w:val="20"/>
        </w:rPr>
        <w:t>Galerija je v času razstave odprta:</w:t>
      </w:r>
      <w:r w:rsidR="009E0CBB" w:rsidRPr="009E0CBB">
        <w:rPr>
          <w:rFonts w:ascii="Arial" w:hAnsi="Arial" w:cs="Arial"/>
          <w:bCs/>
          <w:color w:val="000000"/>
          <w:sz w:val="20"/>
          <w:szCs w:val="20"/>
        </w:rPr>
        <w:br/>
        <w:t>torek–petek: 10.00–18.00</w:t>
      </w:r>
      <w:r w:rsidR="009E0CBB" w:rsidRPr="009E0CBB">
        <w:rPr>
          <w:rFonts w:ascii="Arial" w:hAnsi="Arial" w:cs="Arial"/>
          <w:bCs/>
          <w:color w:val="000000"/>
          <w:sz w:val="20"/>
          <w:szCs w:val="20"/>
        </w:rPr>
        <w:br/>
        <w:t>sobota: 10.00–14.00</w:t>
      </w:r>
      <w:r>
        <w:rPr>
          <w:rFonts w:ascii="Arial" w:hAnsi="Arial" w:cs="Arial"/>
          <w:sz w:val="20"/>
          <w:szCs w:val="20"/>
        </w:rPr>
        <w:br/>
      </w:r>
    </w:p>
    <w:p w:rsidR="008653F3" w:rsidRDefault="008653F3"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p>
    <w:p w:rsidR="00D266E6" w:rsidRPr="00EE2E8B" w:rsidRDefault="008653F3"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Pr>
          <w:rFonts w:ascii="Arial" w:hAnsi="Arial" w:cs="Arial"/>
          <w:b/>
          <w:color w:val="EEECE1" w:themeColor="background2"/>
          <w:sz w:val="18"/>
          <w:szCs w:val="18"/>
        </w:rPr>
        <w:t>Mil</w:t>
      </w:r>
      <w:r w:rsidR="00D266E6" w:rsidRPr="00EE2E8B">
        <w:rPr>
          <w:rFonts w:ascii="Arial" w:hAnsi="Arial" w:cs="Arial"/>
          <w:b/>
          <w:color w:val="EEECE1" w:themeColor="background2"/>
          <w:sz w:val="18"/>
          <w:szCs w:val="18"/>
        </w:rPr>
        <w:t xml:space="preserve">oš Bašin </w:t>
      </w:r>
      <w:r w:rsidR="00DC1CAF" w:rsidRPr="00EE2E8B">
        <w:rPr>
          <w:rStyle w:val="Krepko"/>
          <w:rFonts w:ascii="Arial" w:hAnsi="Arial" w:cs="Arial"/>
          <w:color w:val="FFFFFF" w:themeColor="background1"/>
          <w:sz w:val="18"/>
          <w:szCs w:val="18"/>
        </w:rPr>
        <w:t>●</w:t>
      </w:r>
      <w:r w:rsidR="00D266E6"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00D266E6"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6"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74A6"/>
    <w:multiLevelType w:val="multilevel"/>
    <w:tmpl w:val="A740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8EA"/>
    <w:rsid w:val="000067B7"/>
    <w:rsid w:val="00032F9A"/>
    <w:rsid w:val="00036955"/>
    <w:rsid w:val="00064B4E"/>
    <w:rsid w:val="00064E62"/>
    <w:rsid w:val="00086F4C"/>
    <w:rsid w:val="000A36A6"/>
    <w:rsid w:val="000A5B99"/>
    <w:rsid w:val="000B2123"/>
    <w:rsid w:val="000B4AAE"/>
    <w:rsid w:val="000C019A"/>
    <w:rsid w:val="000C0D29"/>
    <w:rsid w:val="000D4BD4"/>
    <w:rsid w:val="000D5D9C"/>
    <w:rsid w:val="000E4A8B"/>
    <w:rsid w:val="00100B85"/>
    <w:rsid w:val="001122A0"/>
    <w:rsid w:val="00144B8A"/>
    <w:rsid w:val="001453A4"/>
    <w:rsid w:val="00153386"/>
    <w:rsid w:val="00167E86"/>
    <w:rsid w:val="00170CBD"/>
    <w:rsid w:val="001806D1"/>
    <w:rsid w:val="001945DE"/>
    <w:rsid w:val="00196058"/>
    <w:rsid w:val="001B162C"/>
    <w:rsid w:val="001B3A33"/>
    <w:rsid w:val="001D24FB"/>
    <w:rsid w:val="001D411B"/>
    <w:rsid w:val="001E3B51"/>
    <w:rsid w:val="001E62DA"/>
    <w:rsid w:val="001F3031"/>
    <w:rsid w:val="001F6172"/>
    <w:rsid w:val="00202CA9"/>
    <w:rsid w:val="00216C80"/>
    <w:rsid w:val="00220608"/>
    <w:rsid w:val="00231764"/>
    <w:rsid w:val="00233C76"/>
    <w:rsid w:val="0025505B"/>
    <w:rsid w:val="00261F5F"/>
    <w:rsid w:val="00276714"/>
    <w:rsid w:val="00277377"/>
    <w:rsid w:val="002900E4"/>
    <w:rsid w:val="00290D38"/>
    <w:rsid w:val="002A0C55"/>
    <w:rsid w:val="002A2AB5"/>
    <w:rsid w:val="002A4413"/>
    <w:rsid w:val="002A4A38"/>
    <w:rsid w:val="002C41E5"/>
    <w:rsid w:val="002E1567"/>
    <w:rsid w:val="002F1E91"/>
    <w:rsid w:val="00307ECB"/>
    <w:rsid w:val="00316ACF"/>
    <w:rsid w:val="003200D7"/>
    <w:rsid w:val="00320466"/>
    <w:rsid w:val="00322583"/>
    <w:rsid w:val="003228EA"/>
    <w:rsid w:val="0032731A"/>
    <w:rsid w:val="00347786"/>
    <w:rsid w:val="0035339A"/>
    <w:rsid w:val="0036660E"/>
    <w:rsid w:val="00385B6F"/>
    <w:rsid w:val="00393167"/>
    <w:rsid w:val="003B2BC8"/>
    <w:rsid w:val="003D4A74"/>
    <w:rsid w:val="003D7507"/>
    <w:rsid w:val="003D7C1B"/>
    <w:rsid w:val="003F3E18"/>
    <w:rsid w:val="00403A73"/>
    <w:rsid w:val="00404F78"/>
    <w:rsid w:val="00426E11"/>
    <w:rsid w:val="00432BB5"/>
    <w:rsid w:val="0044331E"/>
    <w:rsid w:val="004527BD"/>
    <w:rsid w:val="00454E45"/>
    <w:rsid w:val="0045601F"/>
    <w:rsid w:val="004567B7"/>
    <w:rsid w:val="00461E83"/>
    <w:rsid w:val="00463572"/>
    <w:rsid w:val="00463BF2"/>
    <w:rsid w:val="0047584B"/>
    <w:rsid w:val="00490F93"/>
    <w:rsid w:val="00491009"/>
    <w:rsid w:val="00492289"/>
    <w:rsid w:val="004B6242"/>
    <w:rsid w:val="004C212B"/>
    <w:rsid w:val="004D7091"/>
    <w:rsid w:val="004D7942"/>
    <w:rsid w:val="004E0C8B"/>
    <w:rsid w:val="004E1661"/>
    <w:rsid w:val="004E2D71"/>
    <w:rsid w:val="004E664E"/>
    <w:rsid w:val="004E6DD3"/>
    <w:rsid w:val="004F21E6"/>
    <w:rsid w:val="0051599E"/>
    <w:rsid w:val="00515C39"/>
    <w:rsid w:val="00515FD7"/>
    <w:rsid w:val="005230B5"/>
    <w:rsid w:val="00535367"/>
    <w:rsid w:val="00550819"/>
    <w:rsid w:val="00551209"/>
    <w:rsid w:val="0056216C"/>
    <w:rsid w:val="00572FC6"/>
    <w:rsid w:val="0058563B"/>
    <w:rsid w:val="0058716F"/>
    <w:rsid w:val="005A017D"/>
    <w:rsid w:val="005B5C2D"/>
    <w:rsid w:val="005C10EB"/>
    <w:rsid w:val="005E096A"/>
    <w:rsid w:val="005E3333"/>
    <w:rsid w:val="005E67F5"/>
    <w:rsid w:val="00612CE9"/>
    <w:rsid w:val="00626B12"/>
    <w:rsid w:val="00626B71"/>
    <w:rsid w:val="00633B4A"/>
    <w:rsid w:val="00655264"/>
    <w:rsid w:val="00680F35"/>
    <w:rsid w:val="006824AF"/>
    <w:rsid w:val="00683CC6"/>
    <w:rsid w:val="0069624B"/>
    <w:rsid w:val="006A3722"/>
    <w:rsid w:val="006C5C49"/>
    <w:rsid w:val="006D522B"/>
    <w:rsid w:val="006E0622"/>
    <w:rsid w:val="007146EA"/>
    <w:rsid w:val="0074622E"/>
    <w:rsid w:val="007838CF"/>
    <w:rsid w:val="0079515E"/>
    <w:rsid w:val="007B4042"/>
    <w:rsid w:val="007B7522"/>
    <w:rsid w:val="007C22B4"/>
    <w:rsid w:val="007C5729"/>
    <w:rsid w:val="007C5B5A"/>
    <w:rsid w:val="007D2842"/>
    <w:rsid w:val="007E3D9D"/>
    <w:rsid w:val="00803808"/>
    <w:rsid w:val="00811D71"/>
    <w:rsid w:val="008121E9"/>
    <w:rsid w:val="00813A19"/>
    <w:rsid w:val="008152AA"/>
    <w:rsid w:val="008152F6"/>
    <w:rsid w:val="00822C1E"/>
    <w:rsid w:val="00850151"/>
    <w:rsid w:val="008653F3"/>
    <w:rsid w:val="0088457A"/>
    <w:rsid w:val="00887925"/>
    <w:rsid w:val="008A21C0"/>
    <w:rsid w:val="008A32B9"/>
    <w:rsid w:val="008A3562"/>
    <w:rsid w:val="008A6E5D"/>
    <w:rsid w:val="008B1BC6"/>
    <w:rsid w:val="008B1FE9"/>
    <w:rsid w:val="008C18C0"/>
    <w:rsid w:val="008F091D"/>
    <w:rsid w:val="0090202D"/>
    <w:rsid w:val="00902278"/>
    <w:rsid w:val="00910A75"/>
    <w:rsid w:val="009163CF"/>
    <w:rsid w:val="00920A55"/>
    <w:rsid w:val="009278F6"/>
    <w:rsid w:val="0093581D"/>
    <w:rsid w:val="009376BE"/>
    <w:rsid w:val="00945792"/>
    <w:rsid w:val="00952888"/>
    <w:rsid w:val="00970CFE"/>
    <w:rsid w:val="009848E0"/>
    <w:rsid w:val="009A0493"/>
    <w:rsid w:val="009B43FF"/>
    <w:rsid w:val="009E0CBB"/>
    <w:rsid w:val="009F2B0C"/>
    <w:rsid w:val="009F78A1"/>
    <w:rsid w:val="00A43411"/>
    <w:rsid w:val="00A55C69"/>
    <w:rsid w:val="00A60C40"/>
    <w:rsid w:val="00A65C71"/>
    <w:rsid w:val="00A74930"/>
    <w:rsid w:val="00A94AC9"/>
    <w:rsid w:val="00AA5873"/>
    <w:rsid w:val="00AB169A"/>
    <w:rsid w:val="00AB75DA"/>
    <w:rsid w:val="00AC11D1"/>
    <w:rsid w:val="00AC12FE"/>
    <w:rsid w:val="00AC61E2"/>
    <w:rsid w:val="00AD0078"/>
    <w:rsid w:val="00AD4FA6"/>
    <w:rsid w:val="00AF16AB"/>
    <w:rsid w:val="00B01A87"/>
    <w:rsid w:val="00B22B11"/>
    <w:rsid w:val="00B2518A"/>
    <w:rsid w:val="00B30A4F"/>
    <w:rsid w:val="00B331C3"/>
    <w:rsid w:val="00B4245D"/>
    <w:rsid w:val="00B436B4"/>
    <w:rsid w:val="00B45439"/>
    <w:rsid w:val="00B5237E"/>
    <w:rsid w:val="00B7528E"/>
    <w:rsid w:val="00B848B7"/>
    <w:rsid w:val="00BB5996"/>
    <w:rsid w:val="00BC740C"/>
    <w:rsid w:val="00BD1B86"/>
    <w:rsid w:val="00BE712E"/>
    <w:rsid w:val="00BF163E"/>
    <w:rsid w:val="00C10438"/>
    <w:rsid w:val="00C122B3"/>
    <w:rsid w:val="00C232E8"/>
    <w:rsid w:val="00C24419"/>
    <w:rsid w:val="00C248A8"/>
    <w:rsid w:val="00C34F10"/>
    <w:rsid w:val="00C40CD3"/>
    <w:rsid w:val="00C52487"/>
    <w:rsid w:val="00C56B7C"/>
    <w:rsid w:val="00C619FF"/>
    <w:rsid w:val="00C6441C"/>
    <w:rsid w:val="00CA0372"/>
    <w:rsid w:val="00CA4953"/>
    <w:rsid w:val="00CB7CB5"/>
    <w:rsid w:val="00CC0024"/>
    <w:rsid w:val="00CC787C"/>
    <w:rsid w:val="00CF2191"/>
    <w:rsid w:val="00CF5DBF"/>
    <w:rsid w:val="00D143AC"/>
    <w:rsid w:val="00D14558"/>
    <w:rsid w:val="00D167F3"/>
    <w:rsid w:val="00D20E7C"/>
    <w:rsid w:val="00D266E6"/>
    <w:rsid w:val="00D37156"/>
    <w:rsid w:val="00D477A2"/>
    <w:rsid w:val="00D50C49"/>
    <w:rsid w:val="00D50EC8"/>
    <w:rsid w:val="00D5550C"/>
    <w:rsid w:val="00D72E2C"/>
    <w:rsid w:val="00D75F2F"/>
    <w:rsid w:val="00D87F13"/>
    <w:rsid w:val="00DB41EC"/>
    <w:rsid w:val="00DB45BF"/>
    <w:rsid w:val="00DC1CAF"/>
    <w:rsid w:val="00DE2E9F"/>
    <w:rsid w:val="00DF65F0"/>
    <w:rsid w:val="00E05432"/>
    <w:rsid w:val="00E05A11"/>
    <w:rsid w:val="00E16BCA"/>
    <w:rsid w:val="00E1786C"/>
    <w:rsid w:val="00E33605"/>
    <w:rsid w:val="00E363D3"/>
    <w:rsid w:val="00E42B6A"/>
    <w:rsid w:val="00E5332D"/>
    <w:rsid w:val="00E54448"/>
    <w:rsid w:val="00E66B09"/>
    <w:rsid w:val="00E67161"/>
    <w:rsid w:val="00E80F6A"/>
    <w:rsid w:val="00E81945"/>
    <w:rsid w:val="00E832E3"/>
    <w:rsid w:val="00E85E9D"/>
    <w:rsid w:val="00E90879"/>
    <w:rsid w:val="00E94ED6"/>
    <w:rsid w:val="00EB10E4"/>
    <w:rsid w:val="00EC446A"/>
    <w:rsid w:val="00EE2E8B"/>
    <w:rsid w:val="00F02B4B"/>
    <w:rsid w:val="00F1631F"/>
    <w:rsid w:val="00F22CEC"/>
    <w:rsid w:val="00F31743"/>
    <w:rsid w:val="00F3706E"/>
    <w:rsid w:val="00F45C61"/>
    <w:rsid w:val="00F70AA9"/>
    <w:rsid w:val="00F738DB"/>
    <w:rsid w:val="00F93D8D"/>
    <w:rsid w:val="00FA34EB"/>
    <w:rsid w:val="00FA6F4B"/>
    <w:rsid w:val="00FA7C66"/>
    <w:rsid w:val="00FB602F"/>
    <w:rsid w:val="00FC4695"/>
    <w:rsid w:val="00FD0996"/>
    <w:rsid w:val="00FE12F0"/>
    <w:rsid w:val="00FE406C"/>
    <w:rsid w:val="00FF01DF"/>
    <w:rsid w:val="00FF1ADD"/>
    <w:rsid w:val="00FF42A6"/>
    <w:rsid w:val="00FF627A"/>
    <w:rsid w:val="00FF69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normal00200028web0029char0">
    <w:name w:val="normal00200028web0029char"/>
    <w:basedOn w:val="Privzetapisavaodstavka"/>
    <w:rsid w:val="00FF627A"/>
  </w:style>
  <w:style w:type="character" w:styleId="Hiperpovezava">
    <w:name w:val="Hyperlink"/>
    <w:basedOn w:val="Privzetapisavaodstavka"/>
    <w:uiPriority w:val="99"/>
    <w:semiHidden/>
    <w:unhideWhenUsed/>
    <w:rsid w:val="00952888"/>
    <w:rPr>
      <w:color w:val="0000FF" w:themeColor="hyperlink"/>
      <w:u w:val="single"/>
    </w:rPr>
  </w:style>
  <w:style w:type="paragraph" w:customStyle="1" w:styleId="Default">
    <w:name w:val="Default"/>
    <w:rsid w:val="00F22CE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207450085">
      <w:bodyDiv w:val="1"/>
      <w:marLeft w:val="0"/>
      <w:marRight w:val="0"/>
      <w:marTop w:val="0"/>
      <w:marBottom w:val="0"/>
      <w:divBdr>
        <w:top w:val="none" w:sz="0" w:space="0" w:color="auto"/>
        <w:left w:val="none" w:sz="0" w:space="0" w:color="auto"/>
        <w:bottom w:val="none" w:sz="0" w:space="0" w:color="auto"/>
        <w:right w:val="none" w:sz="0" w:space="0" w:color="auto"/>
      </w:divBdr>
    </w:div>
    <w:div w:id="544683597">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844828147">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438673355">
      <w:bodyDiv w:val="1"/>
      <w:marLeft w:val="0"/>
      <w:marRight w:val="0"/>
      <w:marTop w:val="0"/>
      <w:marBottom w:val="0"/>
      <w:divBdr>
        <w:top w:val="none" w:sz="0" w:space="0" w:color="auto"/>
        <w:left w:val="none" w:sz="0" w:space="0" w:color="auto"/>
        <w:bottom w:val="none" w:sz="0" w:space="0" w:color="auto"/>
        <w:right w:val="none" w:sz="0" w:space="0" w:color="auto"/>
      </w:divBdr>
    </w:div>
    <w:div w:id="1553154049">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476</Words>
  <Characters>2715</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5</cp:revision>
  <dcterms:created xsi:type="dcterms:W3CDTF">2020-05-26T14:45:00Z</dcterms:created>
  <dcterms:modified xsi:type="dcterms:W3CDTF">2020-05-26T15:19:00Z</dcterms:modified>
</cp:coreProperties>
</file>