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84784" w14:textId="72DB6C50" w:rsidR="00511D42" w:rsidRPr="0022392C" w:rsidRDefault="00B50421" w:rsidP="0046635C">
      <w:pPr>
        <w:spacing w:after="0"/>
        <w:jc w:val="right"/>
      </w:pPr>
      <w:r w:rsidRPr="0022392C">
        <w:t xml:space="preserve">Ljubljana, </w:t>
      </w:r>
      <w:r w:rsidR="00FC7242">
        <w:t>29</w:t>
      </w:r>
      <w:r w:rsidR="00511D42" w:rsidRPr="0022392C">
        <w:t xml:space="preserve">. </w:t>
      </w:r>
      <w:r w:rsidR="00DE60CD">
        <w:t>oktober</w:t>
      </w:r>
      <w:r w:rsidR="00511D42" w:rsidRPr="0022392C">
        <w:t xml:space="preserve"> 20</w:t>
      </w:r>
      <w:r w:rsidR="00A1315D">
        <w:t>21</w:t>
      </w:r>
    </w:p>
    <w:p w14:paraId="254C842C" w14:textId="77777777" w:rsidR="00511D42" w:rsidRDefault="00511D42" w:rsidP="0046635C">
      <w:pPr>
        <w:spacing w:after="0"/>
        <w:rPr>
          <w:b/>
          <w:sz w:val="26"/>
          <w:szCs w:val="26"/>
        </w:rPr>
      </w:pPr>
    </w:p>
    <w:p w14:paraId="03775126" w14:textId="77777777" w:rsidR="0037748A" w:rsidRDefault="0037748A" w:rsidP="0046635C">
      <w:pPr>
        <w:spacing w:after="0"/>
        <w:rPr>
          <w:b/>
          <w:sz w:val="26"/>
          <w:szCs w:val="26"/>
        </w:rPr>
      </w:pPr>
    </w:p>
    <w:p w14:paraId="23D26870" w14:textId="3E83A50A" w:rsidR="007713A5" w:rsidRPr="0093722D" w:rsidRDefault="007713A5" w:rsidP="00814D41">
      <w:pPr>
        <w:spacing w:after="0"/>
        <w:rPr>
          <w:b/>
          <w:sz w:val="28"/>
          <w:szCs w:val="28"/>
        </w:rPr>
      </w:pPr>
      <w:r w:rsidRPr="009C6DA4">
        <w:rPr>
          <w:b/>
          <w:sz w:val="28"/>
          <w:szCs w:val="28"/>
        </w:rPr>
        <w:t>NA RAZSTAVI V PLEČNIKOVI HIŠI</w:t>
      </w:r>
      <w:r w:rsidR="00DE60CD" w:rsidRPr="009C6DA4">
        <w:rPr>
          <w:b/>
          <w:sz w:val="28"/>
          <w:szCs w:val="28"/>
        </w:rPr>
        <w:t xml:space="preserve"> OSVETLJENI PLEČNIKOVI POSEGI V DEDIŠČINO </w:t>
      </w:r>
      <w:r w:rsidR="00330D8C" w:rsidRPr="009C6DA4">
        <w:rPr>
          <w:b/>
          <w:sz w:val="28"/>
          <w:szCs w:val="28"/>
        </w:rPr>
        <w:t>TER</w:t>
      </w:r>
      <w:r w:rsidR="00DE60CD" w:rsidRPr="009C6DA4">
        <w:rPr>
          <w:b/>
          <w:sz w:val="28"/>
          <w:szCs w:val="28"/>
        </w:rPr>
        <w:t xml:space="preserve"> </w:t>
      </w:r>
      <w:r w:rsidR="004C2443" w:rsidRPr="009C6DA4">
        <w:rPr>
          <w:b/>
          <w:sz w:val="28"/>
          <w:szCs w:val="28"/>
        </w:rPr>
        <w:t xml:space="preserve">NJENO PREOBLIKOVANJE V </w:t>
      </w:r>
      <w:r w:rsidR="00330D8C" w:rsidRPr="009C6DA4">
        <w:rPr>
          <w:b/>
          <w:sz w:val="28"/>
          <w:szCs w:val="28"/>
        </w:rPr>
        <w:t xml:space="preserve">DOMIŠLJENE IN ŽIVE </w:t>
      </w:r>
      <w:r w:rsidR="004C2443" w:rsidRPr="009C6DA4">
        <w:rPr>
          <w:b/>
          <w:sz w:val="28"/>
          <w:szCs w:val="28"/>
        </w:rPr>
        <w:t>JAVNE PROSTORE</w:t>
      </w:r>
    </w:p>
    <w:p w14:paraId="68431CB7" w14:textId="77777777" w:rsidR="00AC0398" w:rsidRPr="0022392C" w:rsidRDefault="00AC0398" w:rsidP="0046635C">
      <w:pPr>
        <w:spacing w:after="0"/>
      </w:pPr>
    </w:p>
    <w:p w14:paraId="728D74A7" w14:textId="1C01618B" w:rsidR="00A1315D" w:rsidRDefault="00DE60CD" w:rsidP="0046635C">
      <w:pPr>
        <w:spacing w:after="0"/>
      </w:pPr>
      <w:r>
        <w:rPr>
          <w:b/>
        </w:rPr>
        <w:t>PROSTORSKI KONCEPTI PLEČNIKOVIH PRENOV</w:t>
      </w:r>
    </w:p>
    <w:p w14:paraId="71B198C1" w14:textId="32278373" w:rsidR="00E64871" w:rsidRPr="0022392C" w:rsidRDefault="001A2301" w:rsidP="0046635C">
      <w:pPr>
        <w:spacing w:after="0"/>
        <w:rPr>
          <w:b/>
        </w:rPr>
      </w:pPr>
      <w:r w:rsidRPr="001A2301">
        <w:t>občasna razstava</w:t>
      </w:r>
    </w:p>
    <w:p w14:paraId="453E231E" w14:textId="4D704D55" w:rsidR="00A77BBC" w:rsidRPr="0022392C" w:rsidRDefault="00D0698A" w:rsidP="0046635C">
      <w:pPr>
        <w:spacing w:after="0"/>
      </w:pPr>
      <w:r w:rsidRPr="0022392C">
        <w:t xml:space="preserve">Plečnikova hiša, </w:t>
      </w:r>
      <w:r w:rsidR="00DE60CD">
        <w:t>5</w:t>
      </w:r>
      <w:r w:rsidR="00B50421" w:rsidRPr="0022392C">
        <w:t xml:space="preserve">. </w:t>
      </w:r>
      <w:r w:rsidR="00DE60CD">
        <w:t>november 2021</w:t>
      </w:r>
      <w:r w:rsidR="00B50421" w:rsidRPr="0022392C">
        <w:t>–</w:t>
      </w:r>
      <w:r w:rsidR="00A1315D">
        <w:t>1</w:t>
      </w:r>
      <w:r w:rsidR="00DE60CD">
        <w:t>6</w:t>
      </w:r>
      <w:r w:rsidR="00B50421" w:rsidRPr="0022392C">
        <w:t xml:space="preserve">. </w:t>
      </w:r>
      <w:r w:rsidR="00DE60CD">
        <w:t>januar</w:t>
      </w:r>
      <w:r w:rsidR="00B50421" w:rsidRPr="0022392C">
        <w:t xml:space="preserve"> 20</w:t>
      </w:r>
      <w:r w:rsidR="001A2301">
        <w:t>2</w:t>
      </w:r>
      <w:r w:rsidR="00DE60CD">
        <w:t>2</w:t>
      </w:r>
    </w:p>
    <w:p w14:paraId="7BD60B3D" w14:textId="7622D06B" w:rsidR="0046635C" w:rsidRDefault="0046635C" w:rsidP="0046635C">
      <w:pPr>
        <w:spacing w:after="0"/>
      </w:pPr>
    </w:p>
    <w:p w14:paraId="30A29F38" w14:textId="77777777" w:rsidR="000D20DF" w:rsidRDefault="000D20DF" w:rsidP="0046635C">
      <w:pPr>
        <w:spacing w:after="0"/>
      </w:pPr>
    </w:p>
    <w:p w14:paraId="69895D55" w14:textId="1B5A8AD2" w:rsidR="00CC5A57" w:rsidRDefault="00CC5A57" w:rsidP="00531FA8">
      <w:pPr>
        <w:spacing w:after="0"/>
        <w:rPr>
          <w:b/>
          <w:noProof/>
          <w:lang w:eastAsia="sl-SI"/>
        </w:rPr>
      </w:pPr>
      <w:r>
        <w:rPr>
          <w:b/>
          <w:noProof/>
          <w:lang w:eastAsia="sl-SI"/>
        </w:rPr>
        <w:t>&gt;</w:t>
      </w:r>
      <w:r w:rsidR="000D20DF" w:rsidRPr="000D20DF">
        <w:rPr>
          <w:rFonts w:ascii="Calibri" w:eastAsia="Arial Unicode MS" w:hAnsi="Calibri" w:cs="Arial Unicode MS"/>
          <w:color w:val="000000"/>
          <w:u w:color="000000"/>
          <w:bdr w:val="nil"/>
          <w:lang w:eastAsia="sl-SI"/>
          <w14:textOutline w14:w="0" w14:cap="flat" w14:cmpd="sng" w14:algn="ctr">
            <w14:noFill/>
            <w14:prstDash w14:val="solid"/>
            <w14:bevel/>
          </w14:textOutline>
        </w:rPr>
        <w:t xml:space="preserve"> </w:t>
      </w:r>
      <w:r w:rsidR="000D20DF" w:rsidRPr="000D20DF">
        <w:rPr>
          <w:b/>
          <w:noProof/>
          <w:lang w:eastAsia="sl-SI"/>
        </w:rPr>
        <w:t>Kako je s posegi v dediščino Plečnik spomenike oživljal in s tem ohranil?</w:t>
      </w:r>
      <w:r w:rsidR="00022F9F">
        <w:rPr>
          <w:b/>
          <w:noProof/>
          <w:lang w:eastAsia="sl-SI"/>
        </w:rPr>
        <w:t xml:space="preserve"> </w:t>
      </w:r>
    </w:p>
    <w:p w14:paraId="6D1D7AC4" w14:textId="333870E8" w:rsidR="00CC5A57" w:rsidRDefault="00CC5A57" w:rsidP="00531FA8">
      <w:pPr>
        <w:spacing w:after="0"/>
        <w:rPr>
          <w:b/>
          <w:noProof/>
          <w:lang w:eastAsia="sl-SI"/>
        </w:rPr>
      </w:pPr>
      <w:r>
        <w:rPr>
          <w:b/>
          <w:noProof/>
          <w:lang w:eastAsia="sl-SI"/>
        </w:rPr>
        <w:t>&gt;</w:t>
      </w:r>
      <w:r w:rsidR="000D20DF">
        <w:rPr>
          <w:b/>
          <w:noProof/>
          <w:lang w:eastAsia="sl-SI"/>
        </w:rPr>
        <w:t xml:space="preserve"> </w:t>
      </w:r>
      <w:r w:rsidR="00022F9F">
        <w:rPr>
          <w:b/>
          <w:noProof/>
          <w:lang w:eastAsia="sl-SI"/>
        </w:rPr>
        <w:t xml:space="preserve">Na kakšen način </w:t>
      </w:r>
      <w:r w:rsidR="000D20DF">
        <w:rPr>
          <w:b/>
          <w:noProof/>
          <w:lang w:eastAsia="sl-SI"/>
        </w:rPr>
        <w:t>je s prenovo spomenikov odpiral</w:t>
      </w:r>
      <w:r w:rsidR="00022F9F">
        <w:rPr>
          <w:b/>
          <w:noProof/>
          <w:lang w:eastAsia="sl-SI"/>
        </w:rPr>
        <w:t xml:space="preserve"> nov</w:t>
      </w:r>
      <w:r w:rsidR="000D20DF">
        <w:rPr>
          <w:b/>
          <w:noProof/>
          <w:lang w:eastAsia="sl-SI"/>
        </w:rPr>
        <w:t>e</w:t>
      </w:r>
      <w:r w:rsidR="003D58AB">
        <w:rPr>
          <w:b/>
          <w:noProof/>
          <w:lang w:eastAsia="sl-SI"/>
        </w:rPr>
        <w:t>, odprt</w:t>
      </w:r>
      <w:r w:rsidR="000D20DF">
        <w:rPr>
          <w:b/>
          <w:noProof/>
          <w:lang w:eastAsia="sl-SI"/>
        </w:rPr>
        <w:t>e</w:t>
      </w:r>
      <w:r w:rsidR="003D58AB">
        <w:rPr>
          <w:b/>
          <w:noProof/>
          <w:lang w:eastAsia="sl-SI"/>
        </w:rPr>
        <w:t xml:space="preserve"> in živ</w:t>
      </w:r>
      <w:r w:rsidR="000D20DF">
        <w:rPr>
          <w:b/>
          <w:noProof/>
          <w:lang w:eastAsia="sl-SI"/>
        </w:rPr>
        <w:t>e javne</w:t>
      </w:r>
      <w:r w:rsidR="00022F9F">
        <w:rPr>
          <w:b/>
          <w:noProof/>
          <w:lang w:eastAsia="sl-SI"/>
        </w:rPr>
        <w:t xml:space="preserve"> prostor</w:t>
      </w:r>
      <w:r w:rsidR="000D20DF">
        <w:rPr>
          <w:b/>
          <w:noProof/>
          <w:lang w:eastAsia="sl-SI"/>
        </w:rPr>
        <w:t>e</w:t>
      </w:r>
      <w:r w:rsidR="00022F9F">
        <w:rPr>
          <w:b/>
          <w:noProof/>
          <w:lang w:eastAsia="sl-SI"/>
        </w:rPr>
        <w:t xml:space="preserve">? </w:t>
      </w:r>
    </w:p>
    <w:p w14:paraId="66235FE5" w14:textId="77777777" w:rsidR="000D20DF" w:rsidRDefault="00CC5A57" w:rsidP="00531FA8">
      <w:pPr>
        <w:spacing w:after="0"/>
        <w:rPr>
          <w:b/>
          <w:noProof/>
          <w:lang w:eastAsia="sl-SI"/>
        </w:rPr>
      </w:pPr>
      <w:r>
        <w:rPr>
          <w:b/>
          <w:noProof/>
          <w:lang w:eastAsia="sl-SI"/>
        </w:rPr>
        <w:t>&gt;</w:t>
      </w:r>
      <w:r w:rsidR="000D20DF">
        <w:rPr>
          <w:b/>
          <w:noProof/>
          <w:lang w:eastAsia="sl-SI"/>
        </w:rPr>
        <w:t xml:space="preserve"> </w:t>
      </w:r>
      <w:r w:rsidR="000D20DF" w:rsidRPr="000D20DF">
        <w:rPr>
          <w:b/>
          <w:noProof/>
          <w:lang w:eastAsia="sl-SI"/>
        </w:rPr>
        <w:t>Kako je arhitekt pristopal k prenovi sakralnih prostorov in jih prilagajal novemu času?</w:t>
      </w:r>
    </w:p>
    <w:p w14:paraId="37C9406D" w14:textId="2FA4F3A2" w:rsidR="00CC5A57" w:rsidRDefault="003D58AB" w:rsidP="00531FA8">
      <w:pPr>
        <w:spacing w:after="0"/>
        <w:rPr>
          <w:b/>
          <w:noProof/>
          <w:lang w:eastAsia="sl-SI"/>
        </w:rPr>
      </w:pPr>
      <w:r>
        <w:rPr>
          <w:b/>
          <w:noProof/>
          <w:lang w:eastAsia="sl-SI"/>
        </w:rPr>
        <w:t xml:space="preserve"> </w:t>
      </w:r>
    </w:p>
    <w:p w14:paraId="0CC54883" w14:textId="6901536F" w:rsidR="000B48F1" w:rsidRDefault="007A1BD1" w:rsidP="00531FA8">
      <w:pPr>
        <w:spacing w:after="0"/>
        <w:rPr>
          <w:b/>
          <w:noProof/>
          <w:lang w:eastAsia="sl-SI"/>
        </w:rPr>
      </w:pPr>
      <w:r w:rsidRPr="000D20DF">
        <w:rPr>
          <w:noProof/>
        </w:rPr>
        <w:pict w14:anchorId="5F11B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4.5pt;width:292.05pt;height:164.4pt;z-index:251659264;mso-position-horizontal-relative:text;mso-position-vertical-relative:text;mso-width-relative:page;mso-height-relative:page">
            <v:imagedata r:id="rId6" o:title="ŠANCE_PRESS"/>
            <w10:wrap type="square"/>
          </v:shape>
        </w:pict>
      </w:r>
      <w:r w:rsidR="003D58AB" w:rsidRPr="000D20DF">
        <w:rPr>
          <w:b/>
          <w:noProof/>
          <w:lang w:eastAsia="sl-SI"/>
        </w:rPr>
        <w:t xml:space="preserve">Na ta in še mnoga druga vprašanja odgovarja razstava </w:t>
      </w:r>
      <w:r w:rsidR="003D58AB" w:rsidRPr="000D20DF">
        <w:rPr>
          <w:b/>
          <w:i/>
          <w:noProof/>
          <w:color w:val="ED7D31" w:themeColor="accent2"/>
          <w:lang w:eastAsia="sl-SI"/>
        </w:rPr>
        <w:t>'Prostorski koncepti Plečnikovih prenov'</w:t>
      </w:r>
      <w:r w:rsidR="003D58AB" w:rsidRPr="000D20DF">
        <w:rPr>
          <w:b/>
          <w:noProof/>
          <w:lang w:eastAsia="sl-SI"/>
        </w:rPr>
        <w:t>, ki se v petek, 5. novembra 2021</w:t>
      </w:r>
      <w:r w:rsidR="003A3577" w:rsidRPr="000D20DF">
        <w:rPr>
          <w:b/>
          <w:noProof/>
          <w:lang w:eastAsia="sl-SI"/>
        </w:rPr>
        <w:t>,</w:t>
      </w:r>
      <w:r w:rsidR="003D58AB" w:rsidRPr="000D20DF">
        <w:rPr>
          <w:b/>
          <w:noProof/>
          <w:lang w:eastAsia="sl-SI"/>
        </w:rPr>
        <w:t xml:space="preserve"> odpira v Plečnikovi hiši.</w:t>
      </w:r>
      <w:r w:rsidR="00CC5A57" w:rsidRPr="000D20DF">
        <w:rPr>
          <w:b/>
          <w:noProof/>
          <w:lang w:eastAsia="sl-SI"/>
        </w:rPr>
        <w:t xml:space="preserve"> </w:t>
      </w:r>
      <w:r w:rsidR="000B48F1" w:rsidRPr="000D20DF">
        <w:rPr>
          <w:b/>
          <w:noProof/>
          <w:lang w:eastAsia="sl-SI"/>
        </w:rPr>
        <w:t>Razstava povzema dvoletno raziskovanje študentov Fakultete za arhitekturo, ki so pod mentorstvom prof. Maruše Zorec, doc. Uroša Rustje in Andraža Keršiča odkrivali in preučevali različne Plečnikove prenove</w:t>
      </w:r>
      <w:r w:rsidR="000D20DF" w:rsidRPr="000D20DF">
        <w:rPr>
          <w:b/>
          <w:noProof/>
          <w:lang w:eastAsia="sl-SI"/>
        </w:rPr>
        <w:t xml:space="preserve"> spomenikov v odprte javne prostore,</w:t>
      </w:r>
      <w:r w:rsidR="000B48F1" w:rsidRPr="000D20DF">
        <w:rPr>
          <w:b/>
          <w:noProof/>
          <w:lang w:eastAsia="sl-SI"/>
        </w:rPr>
        <w:t xml:space="preserve"> Šance na Ljubljanskem gradu, Rimski zid na Mirju in ljubljanske Križanke</w:t>
      </w:r>
      <w:r w:rsidR="000D20DF">
        <w:rPr>
          <w:b/>
          <w:noProof/>
          <w:lang w:eastAsia="sl-SI"/>
        </w:rPr>
        <w:t>,</w:t>
      </w:r>
      <w:r w:rsidR="000B48F1" w:rsidRPr="000D20DF">
        <w:rPr>
          <w:b/>
          <w:noProof/>
          <w:lang w:eastAsia="sl-SI"/>
        </w:rPr>
        <w:t xml:space="preserve"> ter</w:t>
      </w:r>
      <w:r w:rsidR="007C3D0F" w:rsidRPr="000D20DF">
        <w:rPr>
          <w:b/>
          <w:noProof/>
          <w:lang w:eastAsia="sl-SI"/>
        </w:rPr>
        <w:t xml:space="preserve"> </w:t>
      </w:r>
      <w:r w:rsidR="000D20DF" w:rsidRPr="000D20DF">
        <w:rPr>
          <w:b/>
          <w:noProof/>
          <w:lang w:eastAsia="sl-SI"/>
        </w:rPr>
        <w:t>številnih cerkva, ki na različne načine poudarjajo in izpostavljajo obstoječe in ga povezujejo s kontekstom</w:t>
      </w:r>
      <w:r w:rsidR="007C3D0F" w:rsidRPr="000D20DF">
        <w:rPr>
          <w:b/>
          <w:noProof/>
          <w:lang w:eastAsia="sl-SI"/>
        </w:rPr>
        <w:t>. Ob razstavi</w:t>
      </w:r>
      <w:r w:rsidR="007B6100" w:rsidRPr="000D20DF">
        <w:rPr>
          <w:b/>
          <w:noProof/>
          <w:lang w:eastAsia="sl-SI"/>
        </w:rPr>
        <w:t xml:space="preserve">, ki izpostavlja </w:t>
      </w:r>
      <w:r w:rsidR="000D20DF" w:rsidRPr="000D20DF">
        <w:rPr>
          <w:b/>
          <w:noProof/>
          <w:lang w:eastAsia="sl-SI"/>
        </w:rPr>
        <w:t xml:space="preserve">sodobnost pristopov, dolgoročno rabo in izjemno premišljenost </w:t>
      </w:r>
      <w:r w:rsidR="007B6100" w:rsidRPr="000D20DF">
        <w:rPr>
          <w:b/>
          <w:noProof/>
          <w:lang w:eastAsia="sl-SI"/>
        </w:rPr>
        <w:t>Plečnikovih prenov, si bodo obiskovalci v družbi avtorjev razstave, Maruše Zorec in Andraža Keršiča, tudi v živo, na</w:t>
      </w:r>
      <w:r w:rsidR="00244A59" w:rsidRPr="000D20DF">
        <w:rPr>
          <w:b/>
          <w:noProof/>
          <w:lang w:eastAsia="sl-SI"/>
        </w:rPr>
        <w:t xml:space="preserve"> treh ljubljanskih</w:t>
      </w:r>
      <w:r w:rsidR="007B6100" w:rsidRPr="000D20DF">
        <w:rPr>
          <w:b/>
          <w:noProof/>
          <w:lang w:eastAsia="sl-SI"/>
        </w:rPr>
        <w:t xml:space="preserve"> lokacijah ogledali Plečnikove posege, ki so jih odkrivali študenti. </w:t>
      </w:r>
      <w:r w:rsidR="00244A59" w:rsidRPr="000D20DF">
        <w:rPr>
          <w:b/>
          <w:noProof/>
          <w:lang w:eastAsia="sl-SI"/>
        </w:rPr>
        <w:t xml:space="preserve">Raziskave študentov, predstavljene na razstavi, in razmisleki povabljenih strokovnjakov </w:t>
      </w:r>
      <w:r w:rsidR="00D154AE" w:rsidRPr="000D20DF">
        <w:rPr>
          <w:b/>
          <w:noProof/>
          <w:lang w:eastAsia="sl-SI"/>
        </w:rPr>
        <w:t xml:space="preserve">pa </w:t>
      </w:r>
      <w:r w:rsidR="00244A59" w:rsidRPr="000D20DF">
        <w:rPr>
          <w:b/>
          <w:noProof/>
          <w:lang w:eastAsia="sl-SI"/>
        </w:rPr>
        <w:t>bodo izšli tudi v obliki</w:t>
      </w:r>
      <w:r w:rsidR="007B6100" w:rsidRPr="000D20DF">
        <w:rPr>
          <w:b/>
          <w:noProof/>
          <w:lang w:eastAsia="sl-SI"/>
        </w:rPr>
        <w:t xml:space="preserve"> katalog</w:t>
      </w:r>
      <w:r w:rsidR="00244A59" w:rsidRPr="000D20DF">
        <w:rPr>
          <w:b/>
          <w:noProof/>
          <w:lang w:eastAsia="sl-SI"/>
        </w:rPr>
        <w:t>a</w:t>
      </w:r>
      <w:r w:rsidR="007B6100" w:rsidRPr="000D20DF">
        <w:rPr>
          <w:b/>
          <w:noProof/>
          <w:lang w:eastAsia="sl-SI"/>
        </w:rPr>
        <w:t>, k</w:t>
      </w:r>
      <w:r w:rsidR="00244A59" w:rsidRPr="000D20DF">
        <w:rPr>
          <w:b/>
          <w:noProof/>
          <w:lang w:eastAsia="sl-SI"/>
        </w:rPr>
        <w:t>i bo s predstavitvijo na okrogli mizi v januarju 2022 zaključil razstavo.</w:t>
      </w:r>
    </w:p>
    <w:p w14:paraId="31079FFB" w14:textId="2413DC67" w:rsidR="00D0698A" w:rsidRPr="0022392C" w:rsidRDefault="00D0698A" w:rsidP="0046635C">
      <w:pPr>
        <w:spacing w:after="0"/>
        <w:rPr>
          <w:b/>
          <w:noProof/>
          <w:lang w:eastAsia="sl-SI"/>
        </w:rPr>
      </w:pPr>
    </w:p>
    <w:tbl>
      <w:tblPr>
        <w:tblStyle w:val="Tabelamrea"/>
        <w:tblW w:w="0" w:type="auto"/>
        <w:tblLook w:val="04A0" w:firstRow="1" w:lastRow="0" w:firstColumn="1" w:lastColumn="0" w:noHBand="0" w:noVBand="1"/>
      </w:tblPr>
      <w:tblGrid>
        <w:gridCol w:w="9062"/>
      </w:tblGrid>
      <w:tr w:rsidR="0027472E" w:rsidRPr="0022392C" w14:paraId="4F9565C9" w14:textId="77777777" w:rsidTr="0027472E">
        <w:tc>
          <w:tcPr>
            <w:tcW w:w="9062" w:type="dxa"/>
          </w:tcPr>
          <w:p w14:paraId="0C9125DF" w14:textId="77777777" w:rsidR="0027472E" w:rsidRPr="0022392C" w:rsidRDefault="0027472E" w:rsidP="0046635C">
            <w:pPr>
              <w:rPr>
                <w:b/>
                <w:bCs/>
                <w:iCs/>
                <w:noProof/>
                <w:lang w:eastAsia="sl-SI"/>
              </w:rPr>
            </w:pPr>
          </w:p>
          <w:p w14:paraId="67D37E65" w14:textId="2610489A" w:rsidR="00244A59" w:rsidRPr="00244A59" w:rsidRDefault="00244A59" w:rsidP="00244A59">
            <w:pPr>
              <w:spacing w:line="259" w:lineRule="auto"/>
            </w:pPr>
            <w:r>
              <w:t xml:space="preserve">sreda, </w:t>
            </w:r>
            <w:r w:rsidRPr="00244A59">
              <w:t>10</w:t>
            </w:r>
            <w:r>
              <w:t>. november</w:t>
            </w:r>
            <w:r w:rsidRPr="00244A59">
              <w:t xml:space="preserve"> 2021</w:t>
            </w:r>
            <w:r>
              <w:t>,</w:t>
            </w:r>
            <w:r w:rsidRPr="00244A59">
              <w:t xml:space="preserve"> ob 17:00</w:t>
            </w:r>
          </w:p>
          <w:p w14:paraId="090DA69A" w14:textId="29C33035" w:rsidR="001A2301" w:rsidRPr="00244A59" w:rsidRDefault="00244A59" w:rsidP="0025470E">
            <w:pPr>
              <w:rPr>
                <w:b/>
                <w:bCs/>
                <w:noProof/>
                <w:lang w:eastAsia="sl-SI"/>
              </w:rPr>
            </w:pPr>
            <w:r>
              <w:rPr>
                <w:b/>
              </w:rPr>
              <w:t>Prvo v</w:t>
            </w:r>
            <w:r w:rsidRPr="00244A59">
              <w:rPr>
                <w:b/>
              </w:rPr>
              <w:t xml:space="preserve">odstvo po razstavi in voden ogled Plečnikove prenove Rimskega zidu </w:t>
            </w:r>
            <w:r w:rsidRPr="00244A59">
              <w:t>s prof. Marušo Zorec in Andražem Keršičem</w:t>
            </w:r>
            <w:r>
              <w:rPr>
                <w:b/>
                <w:bCs/>
                <w:noProof/>
                <w:lang w:eastAsia="sl-SI"/>
              </w:rPr>
              <w:t xml:space="preserve"> </w:t>
            </w:r>
            <w:r w:rsidR="00E67D51">
              <w:rPr>
                <w:bCs/>
                <w:noProof/>
                <w:lang w:eastAsia="sl-SI"/>
              </w:rPr>
              <w:t>(</w:t>
            </w:r>
            <w:hyperlink r:id="rId7" w:history="1">
              <w:r w:rsidR="00E67D51" w:rsidRPr="00BE7295">
                <w:rPr>
                  <w:rStyle w:val="Hiperpovezava"/>
                  <w:bCs/>
                  <w:noProof/>
                  <w:lang w:eastAsia="sl-SI"/>
                </w:rPr>
                <w:t>prijava@mgml.si</w:t>
              </w:r>
            </w:hyperlink>
            <w:r w:rsidR="00E67D51">
              <w:rPr>
                <w:bCs/>
                <w:noProof/>
                <w:lang w:eastAsia="sl-SI"/>
              </w:rPr>
              <w:t xml:space="preserve">) </w:t>
            </w:r>
          </w:p>
          <w:p w14:paraId="6BBD132C" w14:textId="77777777" w:rsidR="0037748A" w:rsidRPr="0022392C" w:rsidRDefault="0037748A" w:rsidP="0025470E">
            <w:pPr>
              <w:rPr>
                <w:bCs/>
                <w:noProof/>
                <w:lang w:eastAsia="sl-SI"/>
              </w:rPr>
            </w:pPr>
          </w:p>
        </w:tc>
      </w:tr>
    </w:tbl>
    <w:p w14:paraId="316EB1F4" w14:textId="3914B406" w:rsidR="0027472E" w:rsidRDefault="0027472E" w:rsidP="0046635C">
      <w:pPr>
        <w:spacing w:after="0"/>
        <w:rPr>
          <w:b/>
          <w:bCs/>
          <w:noProof/>
          <w:lang w:eastAsia="sl-SI"/>
        </w:rPr>
      </w:pPr>
    </w:p>
    <w:p w14:paraId="1B0BCC42" w14:textId="70224684" w:rsidR="001A6ADA" w:rsidRPr="0045546B" w:rsidRDefault="000D20DF" w:rsidP="001A6ADA">
      <w:pPr>
        <w:spacing w:after="0"/>
        <w:rPr>
          <w:bCs/>
          <w:i/>
          <w:noProof/>
          <w:lang w:eastAsia="sl-SI"/>
        </w:rPr>
      </w:pPr>
      <w:r w:rsidRPr="000D20DF">
        <w:rPr>
          <w:bCs/>
          <w:noProof/>
          <w:lang w:eastAsia="sl-SI"/>
        </w:rPr>
        <w:lastRenderedPageBreak/>
        <w:t xml:space="preserve">Polje raziskovanja </w:t>
      </w:r>
      <w:r w:rsidR="00C7420B">
        <w:rPr>
          <w:bCs/>
          <w:noProof/>
          <w:lang w:eastAsia="sl-SI"/>
        </w:rPr>
        <w:t xml:space="preserve">študentov Fakultete za arhitekturo, ki so v študijskih letih 2019/2020 in 2020/2021 pri izbirnem Asanacije in adaptacije proučevali raznovrstnost Plečnikovih posegov v dediščino, so bili v prvem letu izbrani javni prostori </w:t>
      </w:r>
      <w:r w:rsidR="00C7420B" w:rsidRPr="001A6ADA">
        <w:rPr>
          <w:bCs/>
          <w:noProof/>
          <w:lang w:eastAsia="sl-SI"/>
        </w:rPr>
        <w:t>Šance, Križanke in Rimski zid</w:t>
      </w:r>
      <w:r w:rsidR="00C7420B">
        <w:rPr>
          <w:bCs/>
          <w:noProof/>
          <w:lang w:eastAsia="sl-SI"/>
        </w:rPr>
        <w:t xml:space="preserve">, v drugem letu pa Plečnikove prenove sakralne arhitekture. Mentor </w:t>
      </w:r>
      <w:r w:rsidR="00C7420B" w:rsidRPr="00C7420B">
        <w:rPr>
          <w:b/>
          <w:bCs/>
          <w:noProof/>
          <w:lang w:eastAsia="sl-SI"/>
        </w:rPr>
        <w:t>Andraž Keršič</w:t>
      </w:r>
      <w:r w:rsidR="00C7420B">
        <w:rPr>
          <w:bCs/>
          <w:noProof/>
          <w:lang w:eastAsia="sl-SI"/>
        </w:rPr>
        <w:t xml:space="preserve"> je pri tem izpostavil: </w:t>
      </w:r>
      <w:r w:rsidR="00C7420B" w:rsidRPr="0045546B">
        <w:rPr>
          <w:bCs/>
          <w:i/>
          <w:noProof/>
          <w:color w:val="ED7D31" w:themeColor="accent2"/>
          <w:lang w:eastAsia="sl-SI"/>
        </w:rPr>
        <w:t>»</w:t>
      </w:r>
      <w:r w:rsidR="001A6ADA" w:rsidRPr="0045546B">
        <w:rPr>
          <w:bCs/>
          <w:i/>
          <w:noProof/>
          <w:color w:val="ED7D31" w:themeColor="accent2"/>
          <w:lang w:eastAsia="sl-SI"/>
        </w:rPr>
        <w:t xml:space="preserve">Z raziskavami gradiva in izrisom tlorisov, prerezov, fasad in prostorskih zasnov smo skušali razumeti, kako je </w:t>
      </w:r>
      <w:r w:rsidR="00C7420B" w:rsidRPr="0045546B">
        <w:rPr>
          <w:bCs/>
          <w:i/>
          <w:noProof/>
          <w:color w:val="ED7D31" w:themeColor="accent2"/>
          <w:lang w:eastAsia="sl-SI"/>
        </w:rPr>
        <w:t xml:space="preserve">Plečnik </w:t>
      </w:r>
      <w:r w:rsidR="001A6ADA" w:rsidRPr="0045546B">
        <w:rPr>
          <w:bCs/>
          <w:i/>
          <w:noProof/>
          <w:color w:val="ED7D31" w:themeColor="accent2"/>
          <w:lang w:eastAsia="sl-SI"/>
        </w:rPr>
        <w:t>s svojo arhitekturo transformiral obstoječe. Zanimali so nas koncepti, s katerimi je prostore, objekte in fragmente odpiral in vpenjal v nov prostorsko-časovni kontekst. Študenti so vse izbrane spomenike obiskali, raziskali in narisali, da bi v čim bolj jasni obliki predstavili misel, ki stoji za vsako prenovo.</w:t>
      </w:r>
      <w:r w:rsidR="00CC05FC" w:rsidRPr="0045546B">
        <w:rPr>
          <w:bCs/>
          <w:i/>
          <w:noProof/>
          <w:color w:val="ED7D31" w:themeColor="accent2"/>
          <w:lang w:eastAsia="sl-SI"/>
        </w:rPr>
        <w:t xml:space="preserve">« </w:t>
      </w:r>
    </w:p>
    <w:p w14:paraId="2884DD89" w14:textId="77777777" w:rsidR="000D20DF" w:rsidRDefault="000D20DF" w:rsidP="001A6ADA">
      <w:pPr>
        <w:spacing w:after="0"/>
        <w:rPr>
          <w:bCs/>
          <w:noProof/>
          <w:lang w:eastAsia="sl-SI"/>
        </w:rPr>
      </w:pPr>
    </w:p>
    <w:p w14:paraId="5DEE0E66" w14:textId="7FD9BF5C" w:rsidR="001A6ADA" w:rsidRDefault="000D20DF" w:rsidP="001A6ADA">
      <w:pPr>
        <w:spacing w:after="0"/>
        <w:rPr>
          <w:bCs/>
          <w:noProof/>
          <w:lang w:eastAsia="sl-SI"/>
        </w:rPr>
      </w:pPr>
      <w:r w:rsidRPr="000D20DF">
        <w:rPr>
          <w:bCs/>
          <w:noProof/>
          <w:lang w:eastAsia="sl-SI"/>
        </w:rPr>
        <w:t>Raziskave, aksonometrije, sheme in nekatere sploh prvič izrisane načrte Plečnikovih projektov, ki so jih pripravili študenti, spremljajo arhivski posnetki in originalni načrti.</w:t>
      </w:r>
      <w:r w:rsidR="00CC05FC">
        <w:rPr>
          <w:bCs/>
          <w:noProof/>
          <w:lang w:eastAsia="sl-SI"/>
        </w:rPr>
        <w:t xml:space="preserve"> </w:t>
      </w:r>
      <w:r w:rsidR="00CC05FC" w:rsidRPr="0045546B">
        <w:rPr>
          <w:bCs/>
          <w:i/>
          <w:noProof/>
          <w:color w:val="ED7D31" w:themeColor="accent2"/>
          <w:lang w:eastAsia="sl-SI"/>
        </w:rPr>
        <w:t>»</w:t>
      </w:r>
      <w:r w:rsidR="001A6ADA" w:rsidRPr="0045546B">
        <w:rPr>
          <w:bCs/>
          <w:i/>
          <w:noProof/>
          <w:color w:val="ED7D31" w:themeColor="accent2"/>
          <w:lang w:eastAsia="sl-SI"/>
        </w:rPr>
        <w:t>Sporočilo pričujoče razstave lahko razumemo kot premislek, da pri Plečniku ne gre zgolj za kompozicijo posameznih elementov, ampak sta zanj v prvi vr</w:t>
      </w:r>
      <w:r w:rsidR="0045546B" w:rsidRPr="0045546B">
        <w:rPr>
          <w:bCs/>
          <w:i/>
          <w:noProof/>
          <w:color w:val="ED7D31" w:themeColor="accent2"/>
          <w:lang w:eastAsia="sl-SI"/>
        </w:rPr>
        <w:t>sti pomembna prostor in koncept,«</w:t>
      </w:r>
      <w:r w:rsidR="0045546B" w:rsidRPr="0045546B">
        <w:rPr>
          <w:bCs/>
          <w:noProof/>
          <w:color w:val="ED7D31" w:themeColor="accent2"/>
          <w:lang w:eastAsia="sl-SI"/>
        </w:rPr>
        <w:t xml:space="preserve"> </w:t>
      </w:r>
      <w:r w:rsidR="0045546B">
        <w:rPr>
          <w:bCs/>
          <w:noProof/>
          <w:lang w:eastAsia="sl-SI"/>
        </w:rPr>
        <w:t xml:space="preserve">pa je o pomenu razstave zapisala mentorica </w:t>
      </w:r>
      <w:r w:rsidR="0045546B" w:rsidRPr="0045546B">
        <w:rPr>
          <w:b/>
          <w:bCs/>
          <w:noProof/>
          <w:lang w:eastAsia="sl-SI"/>
        </w:rPr>
        <w:t>prof. Maruša Zorec</w:t>
      </w:r>
      <w:r w:rsidR="0045546B">
        <w:rPr>
          <w:bCs/>
          <w:noProof/>
          <w:lang w:eastAsia="sl-SI"/>
        </w:rPr>
        <w:t>.</w:t>
      </w:r>
    </w:p>
    <w:p w14:paraId="112CE0C4" w14:textId="01B776CE" w:rsidR="009C75CC" w:rsidRDefault="009C75CC" w:rsidP="001A6ADA">
      <w:pPr>
        <w:spacing w:after="0"/>
        <w:rPr>
          <w:bCs/>
          <w:noProof/>
          <w:lang w:eastAsia="sl-SI"/>
        </w:rPr>
      </w:pPr>
    </w:p>
    <w:p w14:paraId="378FA096" w14:textId="2114772B" w:rsidR="0038081E" w:rsidRPr="0038081E" w:rsidRDefault="0038081E" w:rsidP="0038081E">
      <w:pPr>
        <w:spacing w:after="0"/>
        <w:rPr>
          <w:bCs/>
          <w:i/>
          <w:noProof/>
          <w:color w:val="ED7D31" w:themeColor="accent2"/>
          <w:lang w:eastAsia="sl-SI"/>
        </w:rPr>
      </w:pPr>
      <w:r w:rsidRPr="0038081E">
        <w:rPr>
          <w:bCs/>
          <w:noProof/>
          <w:lang w:eastAsia="sl-SI"/>
        </w:rPr>
        <w:t xml:space="preserve">Pomen tovrstnega raziskovanja Plečnikovega dela pozdravlja tudi </w:t>
      </w:r>
      <w:r w:rsidRPr="0038081E">
        <w:rPr>
          <w:b/>
          <w:bCs/>
          <w:noProof/>
          <w:lang w:eastAsia="sl-SI"/>
        </w:rPr>
        <w:t>Ana Porok</w:t>
      </w:r>
      <w:r w:rsidRPr="0038081E">
        <w:rPr>
          <w:bCs/>
          <w:noProof/>
          <w:lang w:eastAsia="sl-SI"/>
        </w:rPr>
        <w:t>, kustosinja v Plečnikovi hiši in sokustosinja odpirajoče se razstave, je pa to tudi odlična priložnost, da se javnosti pokaže ma</w:t>
      </w:r>
      <w:r>
        <w:rPr>
          <w:bCs/>
          <w:noProof/>
          <w:lang w:eastAsia="sl-SI"/>
        </w:rPr>
        <w:t>lokrat ali pa sploh še ne videno</w:t>
      </w:r>
      <w:r w:rsidRPr="0038081E">
        <w:rPr>
          <w:bCs/>
          <w:noProof/>
          <w:lang w:eastAsia="sl-SI"/>
        </w:rPr>
        <w:t xml:space="preserve"> originalno gradivo iz Plečnikove</w:t>
      </w:r>
      <w:r>
        <w:rPr>
          <w:bCs/>
          <w:noProof/>
          <w:lang w:eastAsia="sl-SI"/>
        </w:rPr>
        <w:t xml:space="preserve"> in drugih</w:t>
      </w:r>
      <w:r w:rsidRPr="0038081E">
        <w:rPr>
          <w:bCs/>
          <w:noProof/>
          <w:lang w:eastAsia="sl-SI"/>
        </w:rPr>
        <w:t xml:space="preserve"> zbirk: </w:t>
      </w:r>
      <w:r w:rsidRPr="0038081E">
        <w:rPr>
          <w:bCs/>
          <w:i/>
          <w:noProof/>
          <w:color w:val="ED7D31" w:themeColor="accent2"/>
          <w:lang w:eastAsia="sl-SI"/>
        </w:rPr>
        <w:t xml:space="preserve">»Na razstavi je predstavljeno bogato dokumentarno gradivo iz različnih arhivov in inštitucij, ki so ga študentje zbrali pri raziskovanju Plečnikovih posegov na posameznih objektih in nam pomaga osvetliti tudi njihovo stanje pred prenovo. Posebno pozornost si zasluži drobna Steletova knjižica, ki se je ohranila v Plečnikovi osebni knjižnici, z naslovom </w:t>
      </w:r>
      <w:r w:rsidRPr="0038081E">
        <w:rPr>
          <w:bCs/>
          <w:noProof/>
          <w:color w:val="ED7D31" w:themeColor="accent2"/>
          <w:lang w:eastAsia="sl-SI"/>
        </w:rPr>
        <w:t>'V obrambo rimskega zidu na Mirju v Ljubljani'</w:t>
      </w:r>
      <w:r w:rsidRPr="0038081E">
        <w:rPr>
          <w:bCs/>
          <w:i/>
          <w:noProof/>
          <w:color w:val="ED7D31" w:themeColor="accent2"/>
          <w:lang w:eastAsia="sl-SI"/>
        </w:rPr>
        <w:t xml:space="preserve"> iz leta 1928, v kateri je avtor odločno predstavil argumente za ohranitev antičnega spomenika, ki je bil takrat ogrožen in je danes zaradi Plečnikove prenove v arheološki park vpisan na Unescov seznam svetovne kulturne dediščine.«</w:t>
      </w:r>
    </w:p>
    <w:p w14:paraId="765567C4" w14:textId="57CF2AD6" w:rsidR="009C75CC" w:rsidRPr="001A6ADA" w:rsidRDefault="009C75CC" w:rsidP="001A6ADA">
      <w:pPr>
        <w:spacing w:after="0"/>
        <w:rPr>
          <w:bCs/>
          <w:noProof/>
          <w:lang w:eastAsia="sl-SI"/>
        </w:rPr>
      </w:pPr>
    </w:p>
    <w:p w14:paraId="7F7EE21F" w14:textId="5A0666B9" w:rsidR="000D20DF" w:rsidRDefault="000D20DF" w:rsidP="001A6ADA">
      <w:r w:rsidRPr="000D20DF">
        <w:t xml:space="preserve">Kot avtorja </w:t>
      </w:r>
      <w:r>
        <w:t xml:space="preserve">prof. Maruša Zorec in Andraž Keršič </w:t>
      </w:r>
      <w:r w:rsidRPr="000D20DF">
        <w:t>nadaljujeta v uvodnem tekstu k razstavi:</w:t>
      </w:r>
    </w:p>
    <w:p w14:paraId="1BC1066B" w14:textId="5F39666A" w:rsidR="001A6ADA" w:rsidRPr="001A6ADA" w:rsidRDefault="001A6ADA" w:rsidP="001A6ADA">
      <w:r w:rsidRPr="001A6ADA">
        <w:t xml:space="preserve">Ob prihodu v Ljubljano se je Plečnik poleg urejanja mestnih prostorov zavzel za propadajoče spomenike, ruševine in nedostopne prostore, pretesne za potrebe uporabnikov, ter jih z radikalno prenovo in sodobnim konceptualnim pristopom preuredil v zaključene kompozicije. Spomeniki so se zato ohranili in danes prav zaradi njegovih intervencij delujejo kot neločljiva spomeniška celota. Pristopi, ki jih je Plečnik uporabljal pri prenovi, ustvarjajo zanimive, sveže in tudi danes programsko žive prostorske koncepte. Pri prenovah je večinoma sodeloval z umetnostnim zgodovinarjem in konservatorjem Francetom Steletom, kasneje z njegovim učencem Nacetom Šumijem. Plečnikove kompozicije z novimi javnimi programi oblikujejo večplasten odprt prostor, namenjen vsem. Z ruševin </w:t>
      </w:r>
      <w:proofErr w:type="spellStart"/>
      <w:r w:rsidRPr="001A6ADA">
        <w:t>Šanc</w:t>
      </w:r>
      <w:proofErr w:type="spellEnd"/>
      <w:r w:rsidRPr="001A6ADA">
        <w:t xml:space="preserve"> je odprl razglede na mesto, Rimski zid je s preboji in parkovno ureditvijo vpel v živi organizem hitro rastočega predmestja, nekdaj popolnoma zaprt križevniški samostan pa je radikalno odprl, gradiral nivoje in velikost javnih prostorov ter ga z mladimi uporabniki na novo osmislil kot živo srce mestne četrti.</w:t>
      </w:r>
    </w:p>
    <w:p w14:paraId="06383976" w14:textId="7B01B9C3" w:rsidR="001A6ADA" w:rsidRPr="001A6ADA" w:rsidRDefault="001A6ADA" w:rsidP="001A6ADA">
      <w:r w:rsidRPr="001A6ADA">
        <w:t xml:space="preserve">Sakralni prostor pomeni posebno poglavje Plečnikovega ustvarjanja. Izredno sodobni cerkveni prostori izražajo prvinsko enakost cerkvenega občestva. Ta je bila običajna v prostorih zgodnjekrščanskih cerkva, ki jih je Plečnik obiskal med potovanji po Italiji in Istri. Tak cerkveni prostor, ki je bil pred drugim vatikanskim koncilom radikalno drugačen, zasledimo v številnih zasnovah in </w:t>
      </w:r>
      <w:r w:rsidRPr="001A6ADA">
        <w:lastRenderedPageBreak/>
        <w:t xml:space="preserve">prenovah cerkva znotraj njegovega opusa. Nekateri pristopi polnovredno vključujejo obstoječo substanco in prevračajo njene meje. Posebej občutljivi so posegi, kjer arhitekt rešuje poškodovane spomenike, sestavlja ruševine in fragmente ter spreminja logiko danih prostorskih izhodišč. Tudi z manjšimi posegi, ki so skoraj v merilu opreme, </w:t>
      </w:r>
      <w:proofErr w:type="spellStart"/>
      <w:r w:rsidRPr="001A6ADA">
        <w:t>uravnoteža</w:t>
      </w:r>
      <w:proofErr w:type="spellEnd"/>
      <w:r w:rsidRPr="001A6ADA">
        <w:t xml:space="preserve"> in izpostavlja značilnosti obstoječih ambientov ter jih preobraža v popolnoma sodobne prostore.</w:t>
      </w:r>
    </w:p>
    <w:p w14:paraId="7E0213C4" w14:textId="54F5E18B" w:rsidR="00125431" w:rsidRDefault="00125431" w:rsidP="0046635C">
      <w:pPr>
        <w:spacing w:after="0"/>
        <w:rPr>
          <w:bCs/>
          <w:noProof/>
          <w:lang w:eastAsia="sl-SI"/>
        </w:rPr>
      </w:pPr>
    </w:p>
    <w:p w14:paraId="03BB6F27" w14:textId="77777777" w:rsidR="00137963" w:rsidRPr="0022392C" w:rsidRDefault="00137963" w:rsidP="0046635C">
      <w:pPr>
        <w:spacing w:after="0"/>
        <w:rPr>
          <w:bCs/>
          <w:noProof/>
          <w:lang w:eastAsia="sl-SI"/>
        </w:rPr>
      </w:pPr>
    </w:p>
    <w:p w14:paraId="25086CDC" w14:textId="77777777" w:rsidR="00CD3A24" w:rsidRPr="0022392C" w:rsidRDefault="001C65C2" w:rsidP="0046635C">
      <w:pPr>
        <w:spacing w:after="0"/>
        <w:rPr>
          <w:b/>
        </w:rPr>
      </w:pPr>
      <w:r w:rsidRPr="0022392C">
        <w:rPr>
          <w:b/>
        </w:rPr>
        <w:t>SPREMLJEVALNI PROGRAM RAZSTAVE</w:t>
      </w:r>
    </w:p>
    <w:p w14:paraId="59E66A34" w14:textId="77777777" w:rsidR="00244A59" w:rsidRPr="00244A59" w:rsidRDefault="00244A59" w:rsidP="00244A59">
      <w:pPr>
        <w:spacing w:after="0"/>
      </w:pPr>
      <w:r w:rsidRPr="00244A59">
        <w:t>10. 11. 2021 ob 17:00</w:t>
      </w:r>
    </w:p>
    <w:p w14:paraId="77853B55" w14:textId="77777777" w:rsidR="00244A59" w:rsidRPr="00244A59" w:rsidRDefault="00244A59" w:rsidP="00244A59">
      <w:pPr>
        <w:spacing w:after="0"/>
      </w:pPr>
      <w:r w:rsidRPr="00244A59">
        <w:rPr>
          <w:b/>
        </w:rPr>
        <w:t xml:space="preserve">Vodstvo po razstavi in voden ogled Plečnikove prenove Rimskega zidu </w:t>
      </w:r>
      <w:r w:rsidRPr="00244A59">
        <w:t>s prof. Marušo Zorec in Andražem Keršičem*</w:t>
      </w:r>
    </w:p>
    <w:p w14:paraId="25AD79DD" w14:textId="165D1131" w:rsidR="00964CFD" w:rsidRDefault="00964CFD" w:rsidP="00964CFD">
      <w:pPr>
        <w:spacing w:after="0"/>
      </w:pPr>
    </w:p>
    <w:p w14:paraId="11AD9362" w14:textId="77777777" w:rsidR="00244A59" w:rsidRPr="00244A59" w:rsidRDefault="00244A59" w:rsidP="00244A59">
      <w:pPr>
        <w:spacing w:after="0"/>
      </w:pPr>
      <w:r w:rsidRPr="00244A59">
        <w:t>24. 11. 2021 ob 17:00</w:t>
      </w:r>
    </w:p>
    <w:p w14:paraId="4AFBD76A" w14:textId="77777777" w:rsidR="00244A59" w:rsidRPr="00244A59" w:rsidRDefault="00244A59" w:rsidP="00244A59">
      <w:pPr>
        <w:spacing w:after="0"/>
      </w:pPr>
      <w:r w:rsidRPr="00244A59">
        <w:rPr>
          <w:b/>
        </w:rPr>
        <w:t>Vodstvo po razstavi in voden ogled Plečnikove prenove Križank</w:t>
      </w:r>
      <w:r w:rsidRPr="00244A59">
        <w:t xml:space="preserve"> s prof. Marušo Zorec in Andražem Keršičem</w:t>
      </w:r>
      <w:r w:rsidRPr="00244A59">
        <w:rPr>
          <w:b/>
        </w:rPr>
        <w:t>*</w:t>
      </w:r>
    </w:p>
    <w:p w14:paraId="0B694086" w14:textId="1042E57C" w:rsidR="00244A59" w:rsidRDefault="00244A59" w:rsidP="00964CFD">
      <w:pPr>
        <w:spacing w:after="0"/>
      </w:pPr>
    </w:p>
    <w:p w14:paraId="6F3FD2DB" w14:textId="77777777" w:rsidR="00244A59" w:rsidRPr="00244A59" w:rsidRDefault="00244A59" w:rsidP="00244A59">
      <w:pPr>
        <w:spacing w:after="0"/>
      </w:pPr>
      <w:r w:rsidRPr="00244A59">
        <w:t xml:space="preserve">3. 12. 2021, </w:t>
      </w:r>
      <w:r w:rsidRPr="00244A59">
        <w:rPr>
          <w:b/>
        </w:rPr>
        <w:t>Ta veseli dan kulture</w:t>
      </w:r>
      <w:r w:rsidRPr="00244A59">
        <w:t>, vstop prost</w:t>
      </w:r>
    </w:p>
    <w:p w14:paraId="7E891CF5" w14:textId="77777777" w:rsidR="00244A59" w:rsidRPr="00244A59" w:rsidRDefault="00244A59" w:rsidP="00244A59">
      <w:pPr>
        <w:spacing w:after="0"/>
      </w:pPr>
      <w:r w:rsidRPr="00244A59">
        <w:t xml:space="preserve">ob 17:00: </w:t>
      </w:r>
      <w:r w:rsidRPr="00244A59">
        <w:rPr>
          <w:b/>
        </w:rPr>
        <w:t xml:space="preserve">Voden ogled Plečnikove prenove </w:t>
      </w:r>
      <w:proofErr w:type="spellStart"/>
      <w:r w:rsidRPr="00244A59">
        <w:rPr>
          <w:b/>
        </w:rPr>
        <w:t>Šanc</w:t>
      </w:r>
      <w:proofErr w:type="spellEnd"/>
      <w:r w:rsidRPr="00244A59">
        <w:t xml:space="preserve"> s prof. Marušo Zorec in Andražem Keršičem*</w:t>
      </w:r>
    </w:p>
    <w:p w14:paraId="6D28D784" w14:textId="77777777" w:rsidR="00244A59" w:rsidRPr="00244A59" w:rsidRDefault="00244A59" w:rsidP="00244A59">
      <w:pPr>
        <w:spacing w:after="0"/>
        <w:rPr>
          <w:b/>
        </w:rPr>
      </w:pPr>
      <w:r w:rsidRPr="00244A59">
        <w:t xml:space="preserve">od 10:00 do 18:00: Samostojen ogled razstave </w:t>
      </w:r>
      <w:r w:rsidRPr="00244A59">
        <w:rPr>
          <w:b/>
        </w:rPr>
        <w:t>Plečnik in prenova spomenikov v javne prostore</w:t>
      </w:r>
    </w:p>
    <w:p w14:paraId="52E0CE2D" w14:textId="77777777" w:rsidR="00244A59" w:rsidRPr="00244A59" w:rsidRDefault="00244A59" w:rsidP="00244A59">
      <w:pPr>
        <w:spacing w:after="0"/>
      </w:pPr>
      <w:r w:rsidRPr="00244A59">
        <w:t xml:space="preserve">od 10:00 do 18:00: </w:t>
      </w:r>
      <w:r w:rsidRPr="00244A59">
        <w:rPr>
          <w:b/>
        </w:rPr>
        <w:t>Vodeni ogledi</w:t>
      </w:r>
      <w:r w:rsidRPr="00244A59">
        <w:t xml:space="preserve"> originalnega Plečnikovega domovanja**</w:t>
      </w:r>
    </w:p>
    <w:p w14:paraId="15526B7E" w14:textId="77777777" w:rsidR="00244A59" w:rsidRPr="00244A59" w:rsidRDefault="00244A59" w:rsidP="00244A59">
      <w:pPr>
        <w:spacing w:after="0"/>
      </w:pPr>
      <w:r w:rsidRPr="00244A59">
        <w:t>** Obvezne prijave: 1. in 2. 12. 2021 na prijava@mgml.si</w:t>
      </w:r>
    </w:p>
    <w:p w14:paraId="716A7D0B" w14:textId="6A6BC55F" w:rsidR="00244A59" w:rsidRDefault="00244A59" w:rsidP="00964CFD">
      <w:pPr>
        <w:spacing w:after="0"/>
      </w:pPr>
    </w:p>
    <w:p w14:paraId="4706CAD4" w14:textId="77777777" w:rsidR="00244A59" w:rsidRPr="00244A59" w:rsidRDefault="00244A59" w:rsidP="00244A59">
      <w:pPr>
        <w:spacing w:after="0"/>
      </w:pPr>
      <w:r w:rsidRPr="00244A59">
        <w:t xml:space="preserve">12. 1. 2021 </w:t>
      </w:r>
    </w:p>
    <w:p w14:paraId="6AA005DF" w14:textId="77777777" w:rsidR="00244A59" w:rsidRPr="00244A59" w:rsidRDefault="00244A59" w:rsidP="00244A59">
      <w:pPr>
        <w:spacing w:after="0"/>
      </w:pPr>
      <w:r w:rsidRPr="00244A59">
        <w:t xml:space="preserve">ob 17:00: </w:t>
      </w:r>
      <w:r w:rsidRPr="00244A59">
        <w:rPr>
          <w:b/>
        </w:rPr>
        <w:t>Zadnje vodstvo po razstavi</w:t>
      </w:r>
      <w:r w:rsidRPr="00244A59">
        <w:t xml:space="preserve"> </w:t>
      </w:r>
      <w:r w:rsidRPr="00244A59">
        <w:rPr>
          <w:b/>
        </w:rPr>
        <w:t>z avtorjema</w:t>
      </w:r>
      <w:r w:rsidRPr="00244A59">
        <w:t xml:space="preserve"> prof. Marušo Zorec in Andražem Keršičem</w:t>
      </w:r>
    </w:p>
    <w:p w14:paraId="180E3A92" w14:textId="77777777" w:rsidR="00244A59" w:rsidRPr="00244A59" w:rsidRDefault="00244A59" w:rsidP="00244A59">
      <w:pPr>
        <w:spacing w:after="0"/>
      </w:pPr>
      <w:r w:rsidRPr="00244A59">
        <w:t xml:space="preserve">ob 18:00: </w:t>
      </w:r>
      <w:r w:rsidRPr="00244A59">
        <w:rPr>
          <w:b/>
        </w:rPr>
        <w:t>Koncepti Plečnikovih prenov – prostorsko razumevanje Plečnikovih konceptov</w:t>
      </w:r>
      <w:r w:rsidRPr="00244A59">
        <w:t>, okrogla miza ob izidu razstavnega kataloga; sodelujoči: Tatjana Adamič, Martina Malešič, Ana Porok, Maruša Zorec, Andraž Keršič, povezuje Miloš Kosec</w:t>
      </w:r>
    </w:p>
    <w:p w14:paraId="437FB61D" w14:textId="77777777" w:rsidR="00244A59" w:rsidRDefault="00244A59" w:rsidP="00964CFD">
      <w:pPr>
        <w:spacing w:after="0"/>
      </w:pPr>
    </w:p>
    <w:p w14:paraId="3378F9F1" w14:textId="0FD055F8" w:rsidR="003A71EC" w:rsidRDefault="003A71EC" w:rsidP="003A71EC">
      <w:pPr>
        <w:spacing w:after="0"/>
      </w:pPr>
      <w:r w:rsidRPr="003A71EC">
        <w:t xml:space="preserve">* Zaradi omejenega prostora so za vse programe obvezne predhodne prijave na </w:t>
      </w:r>
      <w:hyperlink r:id="rId8" w:history="1">
        <w:r w:rsidRPr="003A71EC">
          <w:rPr>
            <w:rStyle w:val="Hiperpovezava"/>
          </w:rPr>
          <w:t>prijava@mgml.si</w:t>
        </w:r>
      </w:hyperlink>
      <w:r w:rsidRPr="003A71EC">
        <w:t xml:space="preserve"> ali 01 24 12 506.</w:t>
      </w:r>
    </w:p>
    <w:p w14:paraId="467ED712" w14:textId="77777777" w:rsidR="00964CFD" w:rsidRPr="003A71EC" w:rsidRDefault="00964CFD" w:rsidP="003A71EC">
      <w:pPr>
        <w:spacing w:after="0"/>
      </w:pPr>
    </w:p>
    <w:p w14:paraId="4319698B" w14:textId="77777777" w:rsidR="00CA5D5F" w:rsidRDefault="00CA5D5F" w:rsidP="00AC0398">
      <w:pPr>
        <w:spacing w:after="0"/>
      </w:pPr>
    </w:p>
    <w:tbl>
      <w:tblPr>
        <w:tblStyle w:val="Tabelamrea"/>
        <w:tblW w:w="0" w:type="auto"/>
        <w:tblLook w:val="04A0" w:firstRow="1" w:lastRow="0" w:firstColumn="1" w:lastColumn="0" w:noHBand="0" w:noVBand="1"/>
      </w:tblPr>
      <w:tblGrid>
        <w:gridCol w:w="9062"/>
      </w:tblGrid>
      <w:tr w:rsidR="00ED5E3B" w14:paraId="15215CC5" w14:textId="77777777" w:rsidTr="00ED5E3B">
        <w:tc>
          <w:tcPr>
            <w:tcW w:w="9062" w:type="dxa"/>
          </w:tcPr>
          <w:p w14:paraId="40F2CEEA" w14:textId="62B8FBE0" w:rsidR="00ED5E3B" w:rsidRDefault="00ED5E3B" w:rsidP="00AC0398">
            <w:pPr>
              <w:rPr>
                <w:highlight w:val="yellow"/>
              </w:rPr>
            </w:pPr>
          </w:p>
          <w:p w14:paraId="0B7291DA" w14:textId="1BEDA2ED" w:rsidR="00ED5E3B" w:rsidRPr="005E2743" w:rsidRDefault="00ED5E3B" w:rsidP="00ED5E3B">
            <w:pPr>
              <w:rPr>
                <w:b/>
              </w:rPr>
            </w:pPr>
            <w:r w:rsidRPr="005E2743">
              <w:t>Foto zgoraj</w:t>
            </w:r>
            <w:r w:rsidR="007A1BD1">
              <w:t>; 00_Šance</w:t>
            </w:r>
            <w:r w:rsidRPr="005E2743">
              <w:t xml:space="preserve">: </w:t>
            </w:r>
            <w:proofErr w:type="spellStart"/>
            <w:r w:rsidR="000D20DF">
              <w:rPr>
                <w:rStyle w:val="None"/>
                <w:b/>
                <w:bCs/>
              </w:rPr>
              <w:t>Plastenje</w:t>
            </w:r>
            <w:proofErr w:type="spellEnd"/>
            <w:r w:rsidR="000D20DF">
              <w:rPr>
                <w:rStyle w:val="None"/>
                <w:b/>
                <w:bCs/>
              </w:rPr>
              <w:t xml:space="preserve"> obstoječega in novega zidu, vhod na </w:t>
            </w:r>
            <w:proofErr w:type="spellStart"/>
            <w:r w:rsidR="000D20DF" w:rsidRPr="000D20DF">
              <w:rPr>
                <w:rStyle w:val="None"/>
                <w:b/>
                <w:bCs/>
              </w:rPr>
              <w:t>Šance</w:t>
            </w:r>
            <w:proofErr w:type="spellEnd"/>
            <w:r w:rsidR="005E2743" w:rsidRPr="000D20DF">
              <w:rPr>
                <w:b/>
              </w:rPr>
              <w:t>, </w:t>
            </w:r>
            <w:r w:rsidR="00BA38D2" w:rsidRPr="000D20DF">
              <w:rPr>
                <w:b/>
                <w:bCs/>
              </w:rPr>
              <w:t>foto</w:t>
            </w:r>
            <w:r w:rsidR="005E2743" w:rsidRPr="000D20DF">
              <w:rPr>
                <w:b/>
                <w:bCs/>
              </w:rPr>
              <w:t xml:space="preserve">: </w:t>
            </w:r>
            <w:r w:rsidR="000D20DF">
              <w:rPr>
                <w:b/>
                <w:bCs/>
              </w:rPr>
              <w:t>Andraž Keršič</w:t>
            </w:r>
          </w:p>
          <w:p w14:paraId="45521051" w14:textId="77777777" w:rsidR="00ED5E3B" w:rsidRPr="005E2743" w:rsidRDefault="00ED5E3B" w:rsidP="00ED5E3B"/>
          <w:p w14:paraId="7848CF23" w14:textId="77777777" w:rsidR="00ED5E3B" w:rsidRPr="005E2743" w:rsidRDefault="00ED5E3B" w:rsidP="00ED5E3B">
            <w:r w:rsidRPr="005E2743">
              <w:t>***</w:t>
            </w:r>
          </w:p>
          <w:p w14:paraId="1C3F5825" w14:textId="77777777" w:rsidR="00ED5E3B" w:rsidRPr="005E2743" w:rsidRDefault="00ED5E3B" w:rsidP="00ED5E3B">
            <w:pPr>
              <w:rPr>
                <w:u w:val="single"/>
              </w:rPr>
            </w:pPr>
            <w:r w:rsidRPr="005E2743">
              <w:rPr>
                <w:u w:val="single"/>
              </w:rPr>
              <w:t xml:space="preserve">Obvezni podpisi priloženih </w:t>
            </w:r>
            <w:r w:rsidR="00634AE2" w:rsidRPr="005E2743">
              <w:rPr>
                <w:u w:val="single"/>
              </w:rPr>
              <w:t>fotografij</w:t>
            </w:r>
          </w:p>
          <w:p w14:paraId="4525429B" w14:textId="77777777" w:rsidR="00ED5E3B" w:rsidRPr="005E2743" w:rsidRDefault="00ED5E3B" w:rsidP="00ED5E3B"/>
          <w:p w14:paraId="51FF13FF" w14:textId="0DABB72D" w:rsidR="005E2743" w:rsidRPr="00232905" w:rsidRDefault="005E2743" w:rsidP="005E2743">
            <w:r w:rsidRPr="00232905">
              <w:t>01_</w:t>
            </w:r>
            <w:r w:rsidR="00232905">
              <w:t>Sv.Jernej_Šiška</w:t>
            </w:r>
          </w:p>
          <w:p w14:paraId="41AF0FFA" w14:textId="3C4CF849" w:rsidR="005E2743" w:rsidRPr="00232905" w:rsidRDefault="00232905" w:rsidP="005E2743">
            <w:r>
              <w:t>Fragment cerkve sv. Jerneja v Šiški</w:t>
            </w:r>
            <w:r w:rsidR="005E2743" w:rsidRPr="00232905">
              <w:t>, </w:t>
            </w:r>
            <w:r>
              <w:rPr>
                <w:b/>
                <w:bCs/>
              </w:rPr>
              <w:t>foto</w:t>
            </w:r>
            <w:r w:rsidR="005E2743" w:rsidRPr="00232905">
              <w:rPr>
                <w:b/>
                <w:bCs/>
              </w:rPr>
              <w:t xml:space="preserve">: </w:t>
            </w:r>
            <w:r>
              <w:rPr>
                <w:b/>
                <w:bCs/>
              </w:rPr>
              <w:t>Andraž Keršič</w:t>
            </w:r>
          </w:p>
          <w:p w14:paraId="5CC672F3" w14:textId="77777777" w:rsidR="005E2743" w:rsidRPr="00232905" w:rsidRDefault="005E2743" w:rsidP="005E2743"/>
          <w:p w14:paraId="76E12FE8" w14:textId="4C7A38AE" w:rsidR="005E2743" w:rsidRPr="00232905" w:rsidRDefault="005E2743" w:rsidP="005E2743">
            <w:r w:rsidRPr="00232905">
              <w:t>02_</w:t>
            </w:r>
            <w:r w:rsidR="007A1BD1">
              <w:t>Rimski_</w:t>
            </w:r>
            <w:r w:rsidR="00232905">
              <w:t>zid</w:t>
            </w:r>
            <w:r w:rsidR="007A1BD1">
              <w:t>_detajl_stopnice</w:t>
            </w:r>
          </w:p>
          <w:p w14:paraId="37F7D34A" w14:textId="3C0BE002" w:rsidR="005E2743" w:rsidRPr="00232905" w:rsidRDefault="00232905" w:rsidP="005E2743">
            <w:r>
              <w:t>Detajl stopnic na Rimskem zidu</w:t>
            </w:r>
            <w:r w:rsidR="005E2743" w:rsidRPr="00232905">
              <w:t>, </w:t>
            </w:r>
            <w:r>
              <w:rPr>
                <w:b/>
                <w:bCs/>
              </w:rPr>
              <w:t>foto</w:t>
            </w:r>
            <w:r w:rsidR="005E2743" w:rsidRPr="00232905">
              <w:rPr>
                <w:b/>
                <w:bCs/>
              </w:rPr>
              <w:t xml:space="preserve">: </w:t>
            </w:r>
            <w:r>
              <w:rPr>
                <w:b/>
                <w:bCs/>
              </w:rPr>
              <w:t>arhiv FA / avtorji: študenti predmeta</w:t>
            </w:r>
          </w:p>
          <w:p w14:paraId="39718909" w14:textId="77777777" w:rsidR="005E2743" w:rsidRPr="00232905" w:rsidRDefault="005E2743" w:rsidP="005E2743"/>
          <w:p w14:paraId="2F262F8F" w14:textId="1A4316A9" w:rsidR="005E2743" w:rsidRPr="00232905" w:rsidRDefault="005E2743" w:rsidP="005E2743">
            <w:r w:rsidRPr="00232905">
              <w:lastRenderedPageBreak/>
              <w:t>03_</w:t>
            </w:r>
            <w:r w:rsidR="00232905">
              <w:t>Aksonometrija_Bogojina</w:t>
            </w:r>
          </w:p>
          <w:p w14:paraId="66FB5278" w14:textId="274F7488" w:rsidR="005E2743" w:rsidRPr="00232905" w:rsidRDefault="00232905" w:rsidP="005E2743">
            <w:r>
              <w:t>Aksonometrija cerkve Gospodovega vnebohoda v Bogojini</w:t>
            </w:r>
            <w:r w:rsidR="005E2743" w:rsidRPr="00232905">
              <w:t>, </w:t>
            </w:r>
            <w:r>
              <w:rPr>
                <w:b/>
                <w:bCs/>
              </w:rPr>
              <w:t>foto</w:t>
            </w:r>
            <w:r w:rsidRPr="00232905">
              <w:rPr>
                <w:b/>
                <w:bCs/>
              </w:rPr>
              <w:t xml:space="preserve">: </w:t>
            </w:r>
            <w:r>
              <w:rPr>
                <w:b/>
                <w:bCs/>
              </w:rPr>
              <w:t>arhiv FA / avtorji: študenti predmeta</w:t>
            </w:r>
          </w:p>
          <w:p w14:paraId="583C5C95" w14:textId="77777777" w:rsidR="005E2743" w:rsidRPr="00232905" w:rsidRDefault="005E2743" w:rsidP="005E2743"/>
          <w:p w14:paraId="5297B769" w14:textId="2A6212A6" w:rsidR="005E2743" w:rsidRPr="00232905" w:rsidRDefault="005E2743" w:rsidP="005E2743">
            <w:r w:rsidRPr="00232905">
              <w:t>04_</w:t>
            </w:r>
            <w:r w:rsidR="00232905">
              <w:t>Križanke</w:t>
            </w:r>
            <w:r w:rsidR="007A1BD1">
              <w:t>_detajl_vhod</w:t>
            </w:r>
          </w:p>
          <w:p w14:paraId="21640D9D" w14:textId="2FA64459" w:rsidR="005E2743" w:rsidRPr="00232905" w:rsidRDefault="00232905" w:rsidP="005E2743">
            <w:r>
              <w:t>Detajl novih vhodnih vrat v mali atrij Križank</w:t>
            </w:r>
            <w:r w:rsidR="005E2743" w:rsidRPr="00232905">
              <w:t>, </w:t>
            </w:r>
            <w:r w:rsidRPr="00232905">
              <w:rPr>
                <w:b/>
              </w:rPr>
              <w:t>f</w:t>
            </w:r>
            <w:r w:rsidRPr="00232905">
              <w:rPr>
                <w:b/>
                <w:bCs/>
              </w:rPr>
              <w:t xml:space="preserve">oto: </w:t>
            </w:r>
            <w:r>
              <w:rPr>
                <w:b/>
                <w:bCs/>
              </w:rPr>
              <w:t>arhiv FA / avtorji: študenti predmeta</w:t>
            </w:r>
          </w:p>
          <w:p w14:paraId="2A22DA56" w14:textId="77777777" w:rsidR="005E2743" w:rsidRPr="00232905" w:rsidRDefault="005E2743" w:rsidP="005E2743"/>
          <w:p w14:paraId="166B0B0B" w14:textId="741CCF4F" w:rsidR="005E2743" w:rsidRPr="00232905" w:rsidRDefault="005E2743" w:rsidP="005E2743">
            <w:r w:rsidRPr="00232905">
              <w:t>05_</w:t>
            </w:r>
            <w:r w:rsidR="007A1BD1">
              <w:t>S</w:t>
            </w:r>
            <w:bookmarkStart w:id="0" w:name="_GoBack"/>
            <w:bookmarkEnd w:id="0"/>
            <w:r w:rsidR="007A1BD1">
              <w:t>v.</w:t>
            </w:r>
            <w:r w:rsidR="00232905">
              <w:t>Ambrož_Krvavec</w:t>
            </w:r>
          </w:p>
          <w:p w14:paraId="239351A8" w14:textId="4BB08123" w:rsidR="005E2743" w:rsidRPr="005E2743" w:rsidRDefault="00232905" w:rsidP="005E2743">
            <w:r>
              <w:t>Cerkev sv. Ambroža v Ambrožu pod Krvavcem</w:t>
            </w:r>
            <w:r w:rsidR="005E2743" w:rsidRPr="00232905">
              <w:t>, </w:t>
            </w:r>
            <w:r>
              <w:rPr>
                <w:b/>
                <w:bCs/>
              </w:rPr>
              <w:t>foto</w:t>
            </w:r>
            <w:r w:rsidR="005E2743" w:rsidRPr="00232905">
              <w:rPr>
                <w:b/>
                <w:bCs/>
              </w:rPr>
              <w:t xml:space="preserve">: </w:t>
            </w:r>
            <w:r>
              <w:rPr>
                <w:b/>
                <w:bCs/>
              </w:rPr>
              <w:t>Andraž Keršič</w:t>
            </w:r>
          </w:p>
          <w:p w14:paraId="57808D2D" w14:textId="77777777" w:rsidR="00ED5E3B" w:rsidRDefault="00ED5E3B" w:rsidP="00AC0398">
            <w:pPr>
              <w:rPr>
                <w:highlight w:val="yellow"/>
              </w:rPr>
            </w:pPr>
          </w:p>
          <w:p w14:paraId="2A53BE65" w14:textId="6584E296" w:rsidR="00232905" w:rsidRDefault="00232905" w:rsidP="00AC0398">
            <w:r w:rsidRPr="00232905">
              <w:t>06_</w:t>
            </w:r>
            <w:r>
              <w:t>Križanke_MGML</w:t>
            </w:r>
          </w:p>
          <w:p w14:paraId="629BF8BD" w14:textId="1D38D753" w:rsidR="00232905" w:rsidRPr="00232905" w:rsidRDefault="00232905" w:rsidP="00AC0398">
            <w:r>
              <w:t xml:space="preserve">Vhod v Križanke v 50. letih 20. stoletja, </w:t>
            </w:r>
            <w:r w:rsidRPr="00232905">
              <w:rPr>
                <w:b/>
              </w:rPr>
              <w:t>foto: dokumentacija MGML / Plečnikova zbirka</w:t>
            </w:r>
          </w:p>
          <w:p w14:paraId="17077BB4" w14:textId="79B4DB73" w:rsidR="00232905" w:rsidRPr="003A71EC" w:rsidRDefault="00232905" w:rsidP="00AC0398">
            <w:pPr>
              <w:rPr>
                <w:highlight w:val="yellow"/>
              </w:rPr>
            </w:pPr>
          </w:p>
        </w:tc>
      </w:tr>
    </w:tbl>
    <w:p w14:paraId="3BF0A3C5" w14:textId="77777777" w:rsidR="00AF41A3" w:rsidRDefault="00AF41A3" w:rsidP="00AC0398">
      <w:pPr>
        <w:spacing w:after="0"/>
      </w:pPr>
    </w:p>
    <w:p w14:paraId="19C78ADE" w14:textId="77777777" w:rsidR="00ED5E3B" w:rsidRDefault="00ED5E3B" w:rsidP="00AC0398">
      <w:pPr>
        <w:spacing w:after="0"/>
      </w:pPr>
    </w:p>
    <w:p w14:paraId="308E823D" w14:textId="77777777" w:rsidR="00070A45" w:rsidRPr="00040421" w:rsidRDefault="00070A45" w:rsidP="0046635C">
      <w:pPr>
        <w:spacing w:after="0"/>
        <w:rPr>
          <w:b/>
        </w:rPr>
      </w:pPr>
      <w:r w:rsidRPr="00040421">
        <w:rPr>
          <w:b/>
        </w:rPr>
        <w:t>KOLOFON</w:t>
      </w:r>
      <w:r w:rsidR="00D05CBA" w:rsidRPr="00040421">
        <w:rPr>
          <w:b/>
        </w:rPr>
        <w:t xml:space="preserve"> </w:t>
      </w:r>
    </w:p>
    <w:p w14:paraId="4AFF08E9" w14:textId="38298687" w:rsidR="00232905" w:rsidRDefault="003A3577" w:rsidP="003A3577">
      <w:pPr>
        <w:spacing w:after="0"/>
        <w:rPr>
          <w:rFonts w:ascii="Calibri" w:eastAsia="Calibri" w:hAnsi="Calibri" w:cs="Calibri"/>
          <w:bCs/>
        </w:rPr>
      </w:pPr>
      <w:r w:rsidRPr="003A3577">
        <w:rPr>
          <w:rFonts w:ascii="Calibri" w:eastAsia="Calibri" w:hAnsi="Calibri" w:cs="Calibri"/>
          <w:b/>
          <w:bCs/>
        </w:rPr>
        <w:t xml:space="preserve">PROSTORSKI KONCEPTI </w:t>
      </w:r>
      <w:r w:rsidRPr="00232905">
        <w:rPr>
          <w:rFonts w:ascii="Calibri" w:eastAsia="Calibri" w:hAnsi="Calibri" w:cs="Calibri"/>
          <w:b/>
          <w:bCs/>
        </w:rPr>
        <w:t>PLE</w:t>
      </w:r>
      <w:r>
        <w:rPr>
          <w:rFonts w:ascii="Calibri" w:eastAsia="Calibri" w:hAnsi="Calibri" w:cs="Calibri"/>
          <w:b/>
          <w:bCs/>
        </w:rPr>
        <w:t>ČNIKOVIH PRENOV</w:t>
      </w:r>
    </w:p>
    <w:p w14:paraId="15885BB0" w14:textId="6D9367B9" w:rsidR="003A3577" w:rsidRPr="003A3577" w:rsidRDefault="003A3577" w:rsidP="003A3577">
      <w:pPr>
        <w:spacing w:after="0"/>
        <w:rPr>
          <w:rFonts w:ascii="Calibri" w:eastAsia="Calibri" w:hAnsi="Calibri" w:cs="Calibri"/>
          <w:bCs/>
        </w:rPr>
      </w:pPr>
      <w:r>
        <w:rPr>
          <w:rFonts w:ascii="Calibri" w:eastAsia="Calibri" w:hAnsi="Calibri" w:cs="Calibri"/>
          <w:bCs/>
        </w:rPr>
        <w:t>občasna razstava</w:t>
      </w:r>
      <w:r w:rsidR="00C7420B">
        <w:rPr>
          <w:rFonts w:ascii="Calibri" w:eastAsia="Calibri" w:hAnsi="Calibri" w:cs="Calibri"/>
          <w:bCs/>
        </w:rPr>
        <w:t xml:space="preserve">, </w:t>
      </w:r>
      <w:r w:rsidRPr="003A3577">
        <w:rPr>
          <w:rFonts w:ascii="Calibri" w:eastAsia="Calibri" w:hAnsi="Calibri" w:cs="Calibri"/>
          <w:bCs/>
        </w:rPr>
        <w:t>5. 11. 2021–</w:t>
      </w:r>
      <w:r w:rsidRPr="003A3577">
        <w:rPr>
          <w:rFonts w:ascii="Calibri" w:eastAsia="Calibri" w:hAnsi="Calibri" w:cs="Calibri"/>
          <w:bCs/>
          <w:lang w:val="da-DK"/>
        </w:rPr>
        <w:t>16. 1. 2022</w:t>
      </w:r>
    </w:p>
    <w:p w14:paraId="2B322A35" w14:textId="77777777" w:rsidR="003A3577" w:rsidRPr="003A3577" w:rsidRDefault="003A3577" w:rsidP="003A3577">
      <w:pPr>
        <w:spacing w:after="0"/>
        <w:rPr>
          <w:rFonts w:ascii="Calibri" w:eastAsia="Calibri" w:hAnsi="Calibri" w:cs="Calibri"/>
          <w:bCs/>
        </w:rPr>
      </w:pPr>
      <w:r w:rsidRPr="003A3577">
        <w:rPr>
          <w:rFonts w:ascii="Calibri" w:eastAsia="Calibri" w:hAnsi="Calibri" w:cs="Calibri"/>
          <w:bCs/>
        </w:rPr>
        <w:t> </w:t>
      </w:r>
    </w:p>
    <w:p w14:paraId="05694CC3" w14:textId="052504C4" w:rsidR="003A3577" w:rsidRPr="003A3577" w:rsidRDefault="003A3577" w:rsidP="003A3577">
      <w:pPr>
        <w:spacing w:after="0"/>
        <w:rPr>
          <w:rFonts w:ascii="Calibri" w:eastAsia="Calibri" w:hAnsi="Calibri" w:cs="Calibri"/>
          <w:bCs/>
        </w:rPr>
      </w:pPr>
      <w:r>
        <w:rPr>
          <w:rFonts w:ascii="Calibri" w:eastAsia="Calibri" w:hAnsi="Calibri" w:cs="Calibri"/>
          <w:bCs/>
        </w:rPr>
        <w:t xml:space="preserve">Muzej in galerije mesta Ljubljane, Plečnikova hiša, zanje: </w:t>
      </w:r>
      <w:r w:rsidRPr="003A3577">
        <w:rPr>
          <w:rFonts w:ascii="Calibri" w:eastAsia="Calibri" w:hAnsi="Calibri" w:cs="Calibri"/>
          <w:b/>
          <w:bCs/>
        </w:rPr>
        <w:t>Blaž Peršin</w:t>
      </w:r>
      <w:r>
        <w:rPr>
          <w:rFonts w:ascii="Calibri" w:eastAsia="Calibri" w:hAnsi="Calibri" w:cs="Calibri"/>
          <w:bCs/>
        </w:rPr>
        <w:t>, direktor</w:t>
      </w:r>
    </w:p>
    <w:p w14:paraId="33B28B9D" w14:textId="77777777" w:rsidR="003A3577" w:rsidRPr="003A3577" w:rsidRDefault="003A3577" w:rsidP="003A3577">
      <w:pPr>
        <w:spacing w:after="0"/>
        <w:rPr>
          <w:rFonts w:ascii="Calibri" w:eastAsia="Calibri" w:hAnsi="Calibri" w:cs="Calibri"/>
          <w:bCs/>
        </w:rPr>
      </w:pPr>
    </w:p>
    <w:p w14:paraId="63A2D768" w14:textId="7834991C" w:rsidR="003A3577" w:rsidRPr="003A3577" w:rsidRDefault="003A3577" w:rsidP="003A3577">
      <w:pPr>
        <w:spacing w:after="0"/>
        <w:rPr>
          <w:rFonts w:ascii="Calibri" w:eastAsia="Calibri" w:hAnsi="Calibri" w:cs="Calibri"/>
          <w:bCs/>
        </w:rPr>
      </w:pPr>
      <w:proofErr w:type="spellStart"/>
      <w:r w:rsidRPr="003A3577">
        <w:rPr>
          <w:rFonts w:ascii="Calibri" w:eastAsia="Calibri" w:hAnsi="Calibri" w:cs="Calibri"/>
          <w:bCs/>
          <w:lang w:val="it-IT"/>
        </w:rPr>
        <w:t>Kustosi</w:t>
      </w:r>
      <w:proofErr w:type="spellEnd"/>
      <w:r w:rsidRPr="003A3577">
        <w:rPr>
          <w:rFonts w:ascii="Calibri" w:eastAsia="Calibri" w:hAnsi="Calibri" w:cs="Calibri"/>
          <w:bCs/>
          <w:lang w:val="it-IT"/>
        </w:rPr>
        <w:t xml:space="preserve"> </w:t>
      </w:r>
      <w:proofErr w:type="spellStart"/>
      <w:r w:rsidRPr="003A3577">
        <w:rPr>
          <w:rFonts w:ascii="Calibri" w:eastAsia="Calibri" w:hAnsi="Calibri" w:cs="Calibri"/>
          <w:bCs/>
          <w:lang w:val="it-IT"/>
        </w:rPr>
        <w:t>razstave</w:t>
      </w:r>
      <w:proofErr w:type="spellEnd"/>
      <w:r w:rsidRPr="003A3577">
        <w:rPr>
          <w:rFonts w:ascii="Calibri" w:eastAsia="Calibri" w:hAnsi="Calibri" w:cs="Calibri"/>
          <w:bCs/>
          <w:lang w:val="it-IT"/>
        </w:rPr>
        <w:t>:</w:t>
      </w:r>
      <w:r w:rsidRPr="003A3577">
        <w:rPr>
          <w:rFonts w:ascii="Calibri" w:eastAsia="Calibri" w:hAnsi="Calibri" w:cs="Calibri"/>
          <w:bCs/>
        </w:rPr>
        <w:t xml:space="preserve"> </w:t>
      </w:r>
      <w:r w:rsidRPr="003A3577">
        <w:rPr>
          <w:rFonts w:ascii="Calibri" w:eastAsia="Calibri" w:hAnsi="Calibri" w:cs="Calibri"/>
          <w:b/>
          <w:bCs/>
        </w:rPr>
        <w:t>Maruša Zorec</w:t>
      </w:r>
      <w:r w:rsidRPr="003A3577">
        <w:rPr>
          <w:rFonts w:ascii="Calibri" w:eastAsia="Calibri" w:hAnsi="Calibri" w:cs="Calibri"/>
          <w:bCs/>
        </w:rPr>
        <w:t xml:space="preserve">, </w:t>
      </w:r>
      <w:r w:rsidRPr="003A3577">
        <w:rPr>
          <w:rFonts w:ascii="Calibri" w:eastAsia="Calibri" w:hAnsi="Calibri" w:cs="Calibri"/>
          <w:b/>
          <w:bCs/>
        </w:rPr>
        <w:t>Andraž Keršič</w:t>
      </w:r>
      <w:r w:rsidRPr="003A3577">
        <w:rPr>
          <w:rFonts w:ascii="Calibri" w:eastAsia="Calibri" w:hAnsi="Calibri" w:cs="Calibri"/>
          <w:bCs/>
          <w:lang w:val="pt-PT"/>
        </w:rPr>
        <w:t xml:space="preserve">, </w:t>
      </w:r>
      <w:r w:rsidRPr="003A3577">
        <w:rPr>
          <w:rFonts w:ascii="Calibri" w:eastAsia="Calibri" w:hAnsi="Calibri" w:cs="Calibri"/>
          <w:b/>
          <w:bCs/>
          <w:lang w:val="pt-PT"/>
        </w:rPr>
        <w:t>Ana Porok</w:t>
      </w:r>
    </w:p>
    <w:p w14:paraId="18333411" w14:textId="57FC8298" w:rsidR="003A3577" w:rsidRPr="003A3577" w:rsidRDefault="003A3577" w:rsidP="003A3577">
      <w:pPr>
        <w:spacing w:after="0"/>
        <w:rPr>
          <w:rFonts w:ascii="Calibri" w:eastAsia="Calibri" w:hAnsi="Calibri" w:cs="Calibri"/>
          <w:bCs/>
        </w:rPr>
      </w:pPr>
      <w:r w:rsidRPr="003A3577">
        <w:rPr>
          <w:rFonts w:ascii="Calibri" w:eastAsia="Calibri" w:hAnsi="Calibri" w:cs="Calibri"/>
          <w:bCs/>
        </w:rPr>
        <w:t xml:space="preserve">Produkcija razstave: </w:t>
      </w:r>
      <w:r w:rsidRPr="003A3577">
        <w:rPr>
          <w:rFonts w:ascii="Calibri" w:eastAsia="Calibri" w:hAnsi="Calibri" w:cs="Calibri"/>
          <w:b/>
          <w:bCs/>
        </w:rPr>
        <w:t>Maja Kovač</w:t>
      </w:r>
    </w:p>
    <w:p w14:paraId="7F6123DF" w14:textId="77777777" w:rsidR="003A3577" w:rsidRPr="003A3577" w:rsidRDefault="003A3577" w:rsidP="003A3577">
      <w:pPr>
        <w:spacing w:after="0"/>
        <w:rPr>
          <w:rFonts w:ascii="Calibri" w:eastAsia="Calibri" w:hAnsi="Calibri" w:cs="Calibri"/>
          <w:bCs/>
        </w:rPr>
      </w:pPr>
    </w:p>
    <w:p w14:paraId="4CAA2EF4" w14:textId="40B53987" w:rsidR="003A3577" w:rsidRPr="003A3577" w:rsidRDefault="003A3577" w:rsidP="003A3577">
      <w:pPr>
        <w:spacing w:after="0"/>
        <w:rPr>
          <w:rFonts w:ascii="Calibri" w:eastAsia="Calibri" w:hAnsi="Calibri" w:cs="Calibri"/>
          <w:bCs/>
        </w:rPr>
      </w:pPr>
      <w:r w:rsidRPr="003A3577">
        <w:rPr>
          <w:rFonts w:ascii="Calibri" w:eastAsia="Calibri" w:hAnsi="Calibri" w:cs="Calibri"/>
          <w:bCs/>
        </w:rPr>
        <w:t xml:space="preserve">Avtorji: </w:t>
      </w:r>
      <w:r w:rsidRPr="003A3577">
        <w:rPr>
          <w:rFonts w:ascii="Calibri" w:eastAsia="Calibri" w:hAnsi="Calibri" w:cs="Calibri"/>
          <w:b/>
          <w:bCs/>
        </w:rPr>
        <w:t>študenti Univerze v Ljubljani, Fakultete za arhitekturo, izbirni predmet Asanacije in adaptacije</w:t>
      </w:r>
      <w:r w:rsidRPr="003A3577">
        <w:rPr>
          <w:rFonts w:ascii="Calibri" w:eastAsia="Calibri" w:hAnsi="Calibri" w:cs="Calibri"/>
          <w:bCs/>
        </w:rPr>
        <w:t xml:space="preserve">, prof. Maruša Zorec; 2019/2020 </w:t>
      </w:r>
      <w:r w:rsidRPr="003A3577">
        <w:rPr>
          <w:rFonts w:ascii="Calibri" w:eastAsia="Calibri" w:hAnsi="Calibri" w:cs="Calibri"/>
          <w:b/>
          <w:bCs/>
          <w:lang w:val="da-DK"/>
        </w:rPr>
        <w:t>Ruth Mathilda Meigen</w:t>
      </w:r>
      <w:r w:rsidRPr="003A3577">
        <w:rPr>
          <w:rFonts w:ascii="Calibri" w:eastAsia="Calibri" w:hAnsi="Calibri" w:cs="Calibri"/>
          <w:b/>
          <w:bCs/>
        </w:rPr>
        <w:t xml:space="preserve">, Flora </w:t>
      </w:r>
      <w:proofErr w:type="spellStart"/>
      <w:r w:rsidRPr="003A3577">
        <w:rPr>
          <w:rFonts w:ascii="Calibri" w:eastAsia="Calibri" w:hAnsi="Calibri" w:cs="Calibri"/>
          <w:b/>
          <w:bCs/>
        </w:rPr>
        <w:t>Stamm</w:t>
      </w:r>
      <w:proofErr w:type="spellEnd"/>
      <w:r w:rsidRPr="003A3577">
        <w:rPr>
          <w:rFonts w:ascii="Calibri" w:eastAsia="Calibri" w:hAnsi="Calibri" w:cs="Calibri"/>
          <w:b/>
          <w:bCs/>
        </w:rPr>
        <w:t xml:space="preserve">, Paula Eden, Jan Šimnovec, </w:t>
      </w:r>
      <w:r w:rsidRPr="003A3577">
        <w:rPr>
          <w:rFonts w:ascii="Calibri" w:eastAsia="Calibri" w:hAnsi="Calibri" w:cs="Calibri"/>
          <w:b/>
          <w:bCs/>
          <w:lang w:val="es-ES_tradnl"/>
        </w:rPr>
        <w:t>Rana Incesoy</w:t>
      </w:r>
      <w:r w:rsidRPr="003A3577">
        <w:rPr>
          <w:rFonts w:ascii="Calibri" w:eastAsia="Calibri" w:hAnsi="Calibri" w:cs="Calibri"/>
          <w:b/>
          <w:bCs/>
        </w:rPr>
        <w:t xml:space="preserve">, Rožle Toš, </w:t>
      </w:r>
      <w:r w:rsidRPr="003A3577">
        <w:rPr>
          <w:rFonts w:ascii="Calibri" w:eastAsia="Calibri" w:hAnsi="Calibri" w:cs="Calibri"/>
          <w:b/>
          <w:bCs/>
          <w:lang w:val="es-ES_tradnl"/>
        </w:rPr>
        <w:t>Beatriz Martins</w:t>
      </w:r>
      <w:r w:rsidRPr="003A3577">
        <w:rPr>
          <w:rFonts w:ascii="Calibri" w:eastAsia="Calibri" w:hAnsi="Calibri" w:cs="Calibri"/>
          <w:b/>
          <w:bCs/>
        </w:rPr>
        <w:t xml:space="preserve">, </w:t>
      </w:r>
      <w:r w:rsidRPr="003A3577">
        <w:rPr>
          <w:rFonts w:ascii="Calibri" w:eastAsia="Calibri" w:hAnsi="Calibri" w:cs="Calibri"/>
          <w:b/>
          <w:bCs/>
          <w:lang w:val="es-ES_tradnl"/>
        </w:rPr>
        <w:t>Beatriz Silva</w:t>
      </w:r>
      <w:r w:rsidRPr="003A3577">
        <w:rPr>
          <w:rFonts w:ascii="Calibri" w:eastAsia="Calibri" w:hAnsi="Calibri" w:cs="Calibri"/>
          <w:b/>
          <w:bCs/>
        </w:rPr>
        <w:t xml:space="preserve">, </w:t>
      </w:r>
      <w:proofErr w:type="spellStart"/>
      <w:r w:rsidRPr="003A3577">
        <w:rPr>
          <w:rFonts w:ascii="Calibri" w:eastAsia="Calibri" w:hAnsi="Calibri" w:cs="Calibri"/>
          <w:b/>
          <w:bCs/>
        </w:rPr>
        <w:t>Rebeca</w:t>
      </w:r>
      <w:proofErr w:type="spellEnd"/>
      <w:r w:rsidRPr="003A3577">
        <w:rPr>
          <w:rFonts w:ascii="Calibri" w:eastAsia="Calibri" w:hAnsi="Calibri" w:cs="Calibri"/>
          <w:b/>
          <w:bCs/>
        </w:rPr>
        <w:t xml:space="preserve"> </w:t>
      </w:r>
      <w:proofErr w:type="spellStart"/>
      <w:r w:rsidRPr="003A3577">
        <w:rPr>
          <w:rFonts w:ascii="Calibri" w:eastAsia="Calibri" w:hAnsi="Calibri" w:cs="Calibri"/>
          <w:b/>
          <w:bCs/>
        </w:rPr>
        <w:t>Elissalde</w:t>
      </w:r>
      <w:proofErr w:type="spellEnd"/>
      <w:r w:rsidRPr="003A3577">
        <w:rPr>
          <w:rFonts w:ascii="Calibri" w:eastAsia="Calibri" w:hAnsi="Calibri" w:cs="Calibri"/>
          <w:b/>
          <w:bCs/>
        </w:rPr>
        <w:t xml:space="preserve">, </w:t>
      </w:r>
      <w:r w:rsidRPr="003A3577">
        <w:rPr>
          <w:rFonts w:ascii="Calibri" w:eastAsia="Calibri" w:hAnsi="Calibri" w:cs="Calibri"/>
          <w:b/>
          <w:bCs/>
          <w:lang w:val="pt-PT"/>
        </w:rPr>
        <w:t>Hugo Chetot</w:t>
      </w:r>
      <w:r w:rsidRPr="003A3577">
        <w:rPr>
          <w:rFonts w:ascii="Calibri" w:eastAsia="Calibri" w:hAnsi="Calibri" w:cs="Calibri"/>
          <w:b/>
          <w:bCs/>
        </w:rPr>
        <w:t xml:space="preserve">, </w:t>
      </w:r>
      <w:proofErr w:type="spellStart"/>
      <w:r w:rsidRPr="003A3577">
        <w:rPr>
          <w:rFonts w:ascii="Calibri" w:eastAsia="Calibri" w:hAnsi="Calibri" w:cs="Calibri"/>
          <w:b/>
          <w:bCs/>
        </w:rPr>
        <w:t>Ioana</w:t>
      </w:r>
      <w:proofErr w:type="spellEnd"/>
      <w:r w:rsidRPr="003A3577">
        <w:rPr>
          <w:rFonts w:ascii="Calibri" w:eastAsia="Calibri" w:hAnsi="Calibri" w:cs="Calibri"/>
          <w:b/>
          <w:bCs/>
        </w:rPr>
        <w:t xml:space="preserve"> Popescu, </w:t>
      </w:r>
      <w:proofErr w:type="spellStart"/>
      <w:r w:rsidRPr="003A3577">
        <w:rPr>
          <w:rFonts w:ascii="Calibri" w:eastAsia="Calibri" w:hAnsi="Calibri" w:cs="Calibri"/>
          <w:b/>
          <w:bCs/>
        </w:rPr>
        <w:t>Krzysztof</w:t>
      </w:r>
      <w:proofErr w:type="spellEnd"/>
      <w:r w:rsidRPr="003A3577">
        <w:rPr>
          <w:rFonts w:ascii="Calibri" w:eastAsia="Calibri" w:hAnsi="Calibri" w:cs="Calibri"/>
          <w:b/>
          <w:bCs/>
        </w:rPr>
        <w:t xml:space="preserve"> </w:t>
      </w:r>
      <w:proofErr w:type="spellStart"/>
      <w:r w:rsidRPr="003A3577">
        <w:rPr>
          <w:rFonts w:ascii="Calibri" w:eastAsia="Calibri" w:hAnsi="Calibri" w:cs="Calibri"/>
          <w:b/>
          <w:bCs/>
        </w:rPr>
        <w:t>Garbowski</w:t>
      </w:r>
      <w:proofErr w:type="spellEnd"/>
      <w:r w:rsidRPr="003A3577">
        <w:rPr>
          <w:rFonts w:ascii="Calibri" w:eastAsia="Calibri" w:hAnsi="Calibri" w:cs="Calibri"/>
          <w:b/>
          <w:bCs/>
        </w:rPr>
        <w:t xml:space="preserve">, </w:t>
      </w:r>
      <w:r w:rsidRPr="003A3577">
        <w:rPr>
          <w:rFonts w:ascii="Calibri" w:eastAsia="Calibri" w:hAnsi="Calibri" w:cs="Calibri"/>
          <w:b/>
          <w:bCs/>
          <w:lang w:val="pt-PT"/>
        </w:rPr>
        <w:t>Matilde Flores</w:t>
      </w:r>
      <w:r w:rsidRPr="003A3577">
        <w:rPr>
          <w:rFonts w:ascii="Calibri" w:eastAsia="Calibri" w:hAnsi="Calibri" w:cs="Calibri"/>
          <w:b/>
          <w:bCs/>
        </w:rPr>
        <w:t xml:space="preserve">, </w:t>
      </w:r>
      <w:proofErr w:type="spellStart"/>
      <w:r w:rsidRPr="003A3577">
        <w:rPr>
          <w:rFonts w:ascii="Calibri" w:eastAsia="Calibri" w:hAnsi="Calibri" w:cs="Calibri"/>
          <w:b/>
          <w:bCs/>
        </w:rPr>
        <w:t>Oriol</w:t>
      </w:r>
      <w:proofErr w:type="spellEnd"/>
      <w:r w:rsidRPr="003A3577">
        <w:rPr>
          <w:rFonts w:ascii="Calibri" w:eastAsia="Calibri" w:hAnsi="Calibri" w:cs="Calibri"/>
          <w:b/>
          <w:bCs/>
        </w:rPr>
        <w:t xml:space="preserve"> Garcia </w:t>
      </w:r>
      <w:proofErr w:type="spellStart"/>
      <w:r w:rsidRPr="003A3577">
        <w:rPr>
          <w:rFonts w:ascii="Calibri" w:eastAsia="Calibri" w:hAnsi="Calibri" w:cs="Calibri"/>
          <w:b/>
          <w:bCs/>
        </w:rPr>
        <w:t>Vallès</w:t>
      </w:r>
      <w:proofErr w:type="spellEnd"/>
      <w:r w:rsidRPr="003A3577">
        <w:rPr>
          <w:rFonts w:ascii="Calibri" w:eastAsia="Calibri" w:hAnsi="Calibri" w:cs="Calibri"/>
          <w:b/>
          <w:bCs/>
        </w:rPr>
        <w:t xml:space="preserve">, </w:t>
      </w:r>
      <w:r w:rsidRPr="003A3577">
        <w:rPr>
          <w:rFonts w:ascii="Calibri" w:eastAsia="Calibri" w:hAnsi="Calibri" w:cs="Calibri"/>
          <w:b/>
          <w:bCs/>
          <w:lang w:val="es-ES_tradnl"/>
        </w:rPr>
        <w:t>Xavier Llerena Bastida</w:t>
      </w:r>
      <w:r w:rsidRPr="003A3577">
        <w:rPr>
          <w:rFonts w:ascii="Calibri" w:eastAsia="Calibri" w:hAnsi="Calibri" w:cs="Calibri"/>
          <w:b/>
          <w:bCs/>
        </w:rPr>
        <w:t xml:space="preserve">, Astrid Magajna, </w:t>
      </w:r>
      <w:r w:rsidRPr="003A3577">
        <w:rPr>
          <w:rFonts w:ascii="Calibri" w:eastAsia="Calibri" w:hAnsi="Calibri" w:cs="Calibri"/>
          <w:b/>
          <w:bCs/>
          <w:lang w:val="es-ES_tradnl"/>
        </w:rPr>
        <w:t>Eider Oruezabala</w:t>
      </w:r>
      <w:r w:rsidRPr="003A3577">
        <w:rPr>
          <w:rFonts w:ascii="Calibri" w:eastAsia="Calibri" w:hAnsi="Calibri" w:cs="Calibri"/>
          <w:b/>
          <w:bCs/>
        </w:rPr>
        <w:t xml:space="preserve">, </w:t>
      </w:r>
      <w:r w:rsidRPr="003A3577">
        <w:rPr>
          <w:rFonts w:ascii="Calibri" w:eastAsia="Calibri" w:hAnsi="Calibri" w:cs="Calibri"/>
          <w:b/>
          <w:bCs/>
          <w:lang w:val="pt-PT"/>
        </w:rPr>
        <w:t>Maider Gorrochategui</w:t>
      </w:r>
      <w:r w:rsidRPr="003A3577">
        <w:rPr>
          <w:rFonts w:ascii="Calibri" w:eastAsia="Calibri" w:hAnsi="Calibri" w:cs="Calibri"/>
          <w:b/>
          <w:bCs/>
        </w:rPr>
        <w:t xml:space="preserve">, Daniel </w:t>
      </w:r>
      <w:proofErr w:type="spellStart"/>
      <w:r w:rsidRPr="003A3577">
        <w:rPr>
          <w:rFonts w:ascii="Calibri" w:eastAsia="Calibri" w:hAnsi="Calibri" w:cs="Calibri"/>
          <w:b/>
          <w:bCs/>
        </w:rPr>
        <w:t>Hernandez</w:t>
      </w:r>
      <w:proofErr w:type="spellEnd"/>
      <w:r w:rsidRPr="003A3577">
        <w:rPr>
          <w:rFonts w:ascii="Calibri" w:eastAsia="Calibri" w:hAnsi="Calibri" w:cs="Calibri"/>
          <w:b/>
          <w:bCs/>
        </w:rPr>
        <w:t xml:space="preserve">, </w:t>
      </w:r>
      <w:r w:rsidRPr="003A3577">
        <w:rPr>
          <w:rFonts w:ascii="Calibri" w:eastAsia="Calibri" w:hAnsi="Calibri" w:cs="Calibri"/>
          <w:b/>
          <w:bCs/>
          <w:lang w:val="de-DE"/>
        </w:rPr>
        <w:t xml:space="preserve">Michael </w:t>
      </w:r>
      <w:proofErr w:type="spellStart"/>
      <w:r w:rsidRPr="003A3577">
        <w:rPr>
          <w:rFonts w:ascii="Calibri" w:eastAsia="Calibri" w:hAnsi="Calibri" w:cs="Calibri"/>
          <w:b/>
          <w:bCs/>
          <w:lang w:val="de-DE"/>
        </w:rPr>
        <w:t>Gingele</w:t>
      </w:r>
      <w:proofErr w:type="spellEnd"/>
      <w:r w:rsidRPr="003A3577">
        <w:rPr>
          <w:rFonts w:ascii="Calibri" w:eastAsia="Calibri" w:hAnsi="Calibri" w:cs="Calibri"/>
          <w:b/>
          <w:bCs/>
        </w:rPr>
        <w:t>, Vesna Šketa</w:t>
      </w:r>
      <w:r w:rsidRPr="003A3577">
        <w:rPr>
          <w:rFonts w:ascii="Calibri" w:eastAsia="Calibri" w:hAnsi="Calibri" w:cs="Calibri"/>
          <w:bCs/>
        </w:rPr>
        <w:t xml:space="preserve">. 2020/2021 </w:t>
      </w:r>
      <w:proofErr w:type="spellStart"/>
      <w:r w:rsidRPr="003A3577">
        <w:rPr>
          <w:rFonts w:ascii="Calibri" w:eastAsia="Calibri" w:hAnsi="Calibri" w:cs="Calibri"/>
          <w:b/>
          <w:bCs/>
        </w:rPr>
        <w:t>Emirhan</w:t>
      </w:r>
      <w:proofErr w:type="spellEnd"/>
      <w:r w:rsidRPr="003A3577">
        <w:rPr>
          <w:rFonts w:ascii="Calibri" w:eastAsia="Calibri" w:hAnsi="Calibri" w:cs="Calibri"/>
          <w:b/>
          <w:bCs/>
        </w:rPr>
        <w:t xml:space="preserve"> Alp, </w:t>
      </w:r>
      <w:proofErr w:type="spellStart"/>
      <w:r w:rsidRPr="003A3577">
        <w:rPr>
          <w:rFonts w:ascii="Calibri" w:eastAsia="Calibri" w:hAnsi="Calibri" w:cs="Calibri"/>
          <w:b/>
          <w:bCs/>
        </w:rPr>
        <w:t>Martyna</w:t>
      </w:r>
      <w:proofErr w:type="spellEnd"/>
      <w:r w:rsidRPr="003A3577">
        <w:rPr>
          <w:rFonts w:ascii="Calibri" w:eastAsia="Calibri" w:hAnsi="Calibri" w:cs="Calibri"/>
          <w:b/>
          <w:bCs/>
        </w:rPr>
        <w:t xml:space="preserve"> Sienkiewicz, </w:t>
      </w:r>
      <w:r w:rsidRPr="003A3577">
        <w:rPr>
          <w:rFonts w:ascii="Calibri" w:eastAsia="Calibri" w:hAnsi="Calibri" w:cs="Calibri"/>
          <w:b/>
          <w:bCs/>
          <w:lang w:val="da-DK"/>
        </w:rPr>
        <w:t>Karol</w:t>
      </w:r>
      <w:r w:rsidRPr="003A3577">
        <w:rPr>
          <w:rFonts w:ascii="Calibri" w:eastAsia="Calibri" w:hAnsi="Calibri" w:cs="Calibri"/>
          <w:b/>
          <w:bCs/>
        </w:rPr>
        <w:t>í</w:t>
      </w:r>
      <w:r w:rsidRPr="003A3577">
        <w:rPr>
          <w:rFonts w:ascii="Calibri" w:eastAsia="Calibri" w:hAnsi="Calibri" w:cs="Calibri"/>
          <w:b/>
          <w:bCs/>
          <w:lang w:val="de-DE"/>
        </w:rPr>
        <w:t xml:space="preserve">na </w:t>
      </w:r>
      <w:proofErr w:type="spellStart"/>
      <w:r w:rsidRPr="003A3577">
        <w:rPr>
          <w:rFonts w:ascii="Calibri" w:eastAsia="Calibri" w:hAnsi="Calibri" w:cs="Calibri"/>
          <w:b/>
          <w:bCs/>
          <w:lang w:val="de-DE"/>
        </w:rPr>
        <w:t>Hausenblasov</w:t>
      </w:r>
      <w:proofErr w:type="spellEnd"/>
      <w:r w:rsidRPr="003A3577">
        <w:rPr>
          <w:rFonts w:ascii="Calibri" w:eastAsia="Calibri" w:hAnsi="Calibri" w:cs="Calibri"/>
          <w:b/>
          <w:bCs/>
        </w:rPr>
        <w:t xml:space="preserve">á, Lara Pirih, </w:t>
      </w:r>
      <w:r w:rsidRPr="003A3577">
        <w:rPr>
          <w:rFonts w:ascii="Calibri" w:eastAsia="Calibri" w:hAnsi="Calibri" w:cs="Calibri"/>
          <w:b/>
          <w:bCs/>
          <w:lang w:val="pt-PT"/>
        </w:rPr>
        <w:t>Petra Ribi</w:t>
      </w:r>
      <w:r w:rsidRPr="003A3577">
        <w:rPr>
          <w:rFonts w:ascii="Calibri" w:eastAsia="Calibri" w:hAnsi="Calibri" w:cs="Calibri"/>
          <w:b/>
          <w:bCs/>
        </w:rPr>
        <w:t>č, David Kramberger</w:t>
      </w:r>
      <w:r w:rsidRPr="003A3577">
        <w:rPr>
          <w:rFonts w:ascii="Calibri" w:eastAsia="Calibri" w:hAnsi="Calibri" w:cs="Calibri"/>
          <w:b/>
          <w:bCs/>
          <w:lang w:val="es-ES_tradnl"/>
        </w:rPr>
        <w:t>, Jo</w:t>
      </w:r>
      <w:r w:rsidRPr="003A3577">
        <w:rPr>
          <w:rFonts w:ascii="Calibri" w:eastAsia="Calibri" w:hAnsi="Calibri" w:cs="Calibri"/>
          <w:b/>
          <w:bCs/>
        </w:rPr>
        <w:t>ž</w:t>
      </w:r>
      <w:r w:rsidRPr="003A3577">
        <w:rPr>
          <w:rFonts w:ascii="Calibri" w:eastAsia="Calibri" w:hAnsi="Calibri" w:cs="Calibri"/>
          <w:b/>
          <w:bCs/>
          <w:lang w:val="fr-FR"/>
        </w:rPr>
        <w:t>e Kouter</w:t>
      </w:r>
      <w:r w:rsidRPr="003A3577">
        <w:rPr>
          <w:rFonts w:ascii="Calibri" w:eastAsia="Calibri" w:hAnsi="Calibri" w:cs="Calibri"/>
          <w:b/>
          <w:bCs/>
        </w:rPr>
        <w:t xml:space="preserve">, Saša Ham, Ana </w:t>
      </w:r>
      <w:proofErr w:type="spellStart"/>
      <w:r w:rsidRPr="003A3577">
        <w:rPr>
          <w:rFonts w:ascii="Calibri" w:eastAsia="Calibri" w:hAnsi="Calibri" w:cs="Calibri"/>
          <w:b/>
          <w:bCs/>
        </w:rPr>
        <w:t>Mrđen</w:t>
      </w:r>
      <w:proofErr w:type="spellEnd"/>
      <w:r w:rsidRPr="003A3577">
        <w:rPr>
          <w:rFonts w:ascii="Calibri" w:eastAsia="Calibri" w:hAnsi="Calibri" w:cs="Calibri"/>
          <w:b/>
          <w:bCs/>
        </w:rPr>
        <w:t xml:space="preserve">, Ajda Murnik, Anna Turina, Nina Povše, Iva </w:t>
      </w:r>
      <w:proofErr w:type="spellStart"/>
      <w:r w:rsidRPr="003A3577">
        <w:rPr>
          <w:rFonts w:ascii="Calibri" w:eastAsia="Calibri" w:hAnsi="Calibri" w:cs="Calibri"/>
          <w:b/>
          <w:bCs/>
        </w:rPr>
        <w:t>Věnečková</w:t>
      </w:r>
      <w:proofErr w:type="spellEnd"/>
      <w:r w:rsidRPr="003A3577">
        <w:rPr>
          <w:rFonts w:ascii="Calibri" w:eastAsia="Calibri" w:hAnsi="Calibri" w:cs="Calibri"/>
          <w:b/>
          <w:bCs/>
        </w:rPr>
        <w:t xml:space="preserve">, Pauline </w:t>
      </w:r>
      <w:proofErr w:type="spellStart"/>
      <w:r w:rsidRPr="003A3577">
        <w:rPr>
          <w:rFonts w:ascii="Calibri" w:eastAsia="Calibri" w:hAnsi="Calibri" w:cs="Calibri"/>
          <w:b/>
          <w:bCs/>
        </w:rPr>
        <w:t>Labat</w:t>
      </w:r>
      <w:proofErr w:type="spellEnd"/>
      <w:r w:rsidRPr="003A3577">
        <w:rPr>
          <w:rFonts w:ascii="Calibri" w:eastAsia="Calibri" w:hAnsi="Calibri" w:cs="Calibri"/>
          <w:b/>
          <w:bCs/>
        </w:rPr>
        <w:t xml:space="preserve">, Niki </w:t>
      </w:r>
      <w:proofErr w:type="spellStart"/>
      <w:r w:rsidRPr="003A3577">
        <w:rPr>
          <w:rFonts w:ascii="Calibri" w:eastAsia="Calibri" w:hAnsi="Calibri" w:cs="Calibri"/>
          <w:b/>
          <w:bCs/>
        </w:rPr>
        <w:t>Holešek</w:t>
      </w:r>
      <w:proofErr w:type="spellEnd"/>
      <w:r w:rsidRPr="003A3577">
        <w:rPr>
          <w:rFonts w:ascii="Calibri" w:eastAsia="Calibri" w:hAnsi="Calibri" w:cs="Calibri"/>
          <w:b/>
          <w:bCs/>
        </w:rPr>
        <w:t xml:space="preserve">, Dominik </w:t>
      </w:r>
      <w:proofErr w:type="spellStart"/>
      <w:r w:rsidRPr="003A3577">
        <w:rPr>
          <w:rFonts w:ascii="Calibri" w:eastAsia="Calibri" w:hAnsi="Calibri" w:cs="Calibri"/>
          <w:b/>
          <w:bCs/>
        </w:rPr>
        <w:t>Bokr</w:t>
      </w:r>
      <w:proofErr w:type="spellEnd"/>
      <w:r w:rsidRPr="003A3577">
        <w:rPr>
          <w:rFonts w:ascii="Calibri" w:eastAsia="Calibri" w:hAnsi="Calibri" w:cs="Calibri"/>
          <w:b/>
          <w:bCs/>
        </w:rPr>
        <w:t xml:space="preserve">, Julia Koželj, </w:t>
      </w:r>
      <w:proofErr w:type="spellStart"/>
      <w:r w:rsidRPr="003A3577">
        <w:rPr>
          <w:rFonts w:ascii="Calibri" w:eastAsia="Calibri" w:hAnsi="Calibri" w:cs="Calibri"/>
          <w:b/>
          <w:bCs/>
        </w:rPr>
        <w:t>Marcin</w:t>
      </w:r>
      <w:proofErr w:type="spellEnd"/>
      <w:r w:rsidRPr="003A3577">
        <w:rPr>
          <w:rFonts w:ascii="Calibri" w:eastAsia="Calibri" w:hAnsi="Calibri" w:cs="Calibri"/>
          <w:b/>
          <w:bCs/>
        </w:rPr>
        <w:t xml:space="preserve"> </w:t>
      </w:r>
      <w:proofErr w:type="spellStart"/>
      <w:r w:rsidRPr="003A3577">
        <w:rPr>
          <w:rFonts w:ascii="Calibri" w:eastAsia="Calibri" w:hAnsi="Calibri" w:cs="Calibri"/>
          <w:b/>
          <w:bCs/>
        </w:rPr>
        <w:t>Śliwiński</w:t>
      </w:r>
      <w:proofErr w:type="spellEnd"/>
    </w:p>
    <w:p w14:paraId="37D813BE" w14:textId="7CB8353B" w:rsidR="003A3577" w:rsidRPr="003A3577" w:rsidRDefault="003A3577" w:rsidP="003A3577">
      <w:pPr>
        <w:spacing w:after="0"/>
        <w:rPr>
          <w:rFonts w:ascii="Calibri" w:eastAsia="Calibri" w:hAnsi="Calibri" w:cs="Calibri"/>
          <w:bCs/>
        </w:rPr>
      </w:pPr>
      <w:r w:rsidRPr="003A3577">
        <w:rPr>
          <w:rFonts w:ascii="Calibri" w:eastAsia="Calibri" w:hAnsi="Calibri" w:cs="Calibri"/>
          <w:bCs/>
        </w:rPr>
        <w:t xml:space="preserve">Mentorji izbirnega predmeta Asanacije in adaptacije: </w:t>
      </w:r>
      <w:r w:rsidRPr="003A3577">
        <w:rPr>
          <w:rFonts w:ascii="Calibri" w:eastAsia="Calibri" w:hAnsi="Calibri" w:cs="Calibri"/>
          <w:b/>
          <w:bCs/>
        </w:rPr>
        <w:t>prof. Maruša Zorec</w:t>
      </w:r>
      <w:r w:rsidRPr="003A3577">
        <w:rPr>
          <w:rFonts w:ascii="Calibri" w:eastAsia="Calibri" w:hAnsi="Calibri" w:cs="Calibri"/>
          <w:bCs/>
        </w:rPr>
        <w:t xml:space="preserve">, </w:t>
      </w:r>
      <w:r w:rsidRPr="003A3577">
        <w:rPr>
          <w:rFonts w:ascii="Calibri" w:eastAsia="Calibri" w:hAnsi="Calibri" w:cs="Calibri"/>
          <w:b/>
          <w:bCs/>
        </w:rPr>
        <w:t>doc. Uroš Rustja</w:t>
      </w:r>
      <w:r w:rsidRPr="003A3577">
        <w:rPr>
          <w:rFonts w:ascii="Calibri" w:eastAsia="Calibri" w:hAnsi="Calibri" w:cs="Calibri"/>
          <w:bCs/>
        </w:rPr>
        <w:t xml:space="preserve">, </w:t>
      </w:r>
      <w:r w:rsidRPr="003A3577">
        <w:rPr>
          <w:rFonts w:ascii="Calibri" w:eastAsia="Calibri" w:hAnsi="Calibri" w:cs="Calibri"/>
          <w:b/>
          <w:bCs/>
        </w:rPr>
        <w:t>Andraž Keršič</w:t>
      </w:r>
      <w:r w:rsidRPr="003A3577">
        <w:rPr>
          <w:rFonts w:ascii="Calibri" w:eastAsia="Calibri" w:hAnsi="Calibri" w:cs="Calibri"/>
          <w:bCs/>
        </w:rPr>
        <w:br/>
        <w:t xml:space="preserve">Tehnična sodelavca: </w:t>
      </w:r>
      <w:r w:rsidRPr="003A3577">
        <w:rPr>
          <w:rFonts w:ascii="Calibri" w:eastAsia="Calibri" w:hAnsi="Calibri" w:cs="Calibri"/>
          <w:b/>
          <w:bCs/>
        </w:rPr>
        <w:t>Matija Nahtigal</w:t>
      </w:r>
      <w:r w:rsidRPr="003A3577">
        <w:rPr>
          <w:rFonts w:ascii="Calibri" w:eastAsia="Calibri" w:hAnsi="Calibri" w:cs="Calibri"/>
          <w:bCs/>
        </w:rPr>
        <w:t xml:space="preserve">, </w:t>
      </w:r>
      <w:r w:rsidRPr="003A3577">
        <w:rPr>
          <w:rFonts w:ascii="Calibri" w:eastAsia="Calibri" w:hAnsi="Calibri" w:cs="Calibri"/>
          <w:b/>
          <w:bCs/>
        </w:rPr>
        <w:t>Elija Š</w:t>
      </w:r>
      <w:r w:rsidRPr="003A3577">
        <w:rPr>
          <w:rFonts w:ascii="Calibri" w:eastAsia="Calibri" w:hAnsi="Calibri" w:cs="Calibri"/>
          <w:b/>
          <w:bCs/>
          <w:lang w:val="sv-SE"/>
        </w:rPr>
        <w:t>tader</w:t>
      </w:r>
      <w:r w:rsidRPr="003A3577">
        <w:rPr>
          <w:rFonts w:ascii="Calibri" w:eastAsia="Calibri" w:hAnsi="Calibri" w:cs="Calibri"/>
          <w:bCs/>
          <w:lang w:val="sv-SE"/>
        </w:rPr>
        <w:t xml:space="preserve"> </w:t>
      </w:r>
    </w:p>
    <w:p w14:paraId="777A3656" w14:textId="77777777" w:rsidR="003A3577" w:rsidRPr="003A3577" w:rsidRDefault="003A3577" w:rsidP="003A3577">
      <w:pPr>
        <w:spacing w:after="0"/>
        <w:rPr>
          <w:rFonts w:ascii="Calibri" w:eastAsia="Calibri" w:hAnsi="Calibri" w:cs="Calibri"/>
          <w:bCs/>
        </w:rPr>
      </w:pPr>
    </w:p>
    <w:p w14:paraId="26838B0A" w14:textId="673A0D7E" w:rsidR="003A3577" w:rsidRPr="003A3577" w:rsidRDefault="003A3577" w:rsidP="003A3577">
      <w:pPr>
        <w:spacing w:after="0"/>
        <w:rPr>
          <w:rFonts w:ascii="Calibri" w:eastAsia="Calibri" w:hAnsi="Calibri" w:cs="Calibri"/>
          <w:bCs/>
        </w:rPr>
      </w:pPr>
      <w:r w:rsidRPr="003A3577">
        <w:rPr>
          <w:rFonts w:ascii="Calibri" w:eastAsia="Calibri" w:hAnsi="Calibri" w:cs="Calibri"/>
          <w:bCs/>
        </w:rPr>
        <w:t xml:space="preserve">Fotografije: </w:t>
      </w:r>
      <w:r w:rsidRPr="003A3577">
        <w:rPr>
          <w:rFonts w:ascii="Calibri" w:eastAsia="Calibri" w:hAnsi="Calibri" w:cs="Calibri"/>
          <w:b/>
          <w:bCs/>
        </w:rPr>
        <w:t>Andraž Keršič</w:t>
      </w:r>
      <w:r w:rsidRPr="003A3577">
        <w:rPr>
          <w:rFonts w:ascii="Calibri" w:eastAsia="Calibri" w:hAnsi="Calibri" w:cs="Calibri"/>
          <w:bCs/>
        </w:rPr>
        <w:t xml:space="preserve">, </w:t>
      </w:r>
      <w:r w:rsidRPr="003A3577">
        <w:rPr>
          <w:rFonts w:ascii="Calibri" w:eastAsia="Calibri" w:hAnsi="Calibri" w:cs="Calibri"/>
          <w:b/>
          <w:bCs/>
        </w:rPr>
        <w:t>dokumentacija MGML</w:t>
      </w:r>
      <w:r w:rsidRPr="003A3577">
        <w:rPr>
          <w:rFonts w:ascii="Calibri" w:eastAsia="Calibri" w:hAnsi="Calibri" w:cs="Calibri"/>
          <w:bCs/>
        </w:rPr>
        <w:t xml:space="preserve">, </w:t>
      </w:r>
      <w:r w:rsidRPr="003A3577">
        <w:rPr>
          <w:rFonts w:ascii="Calibri" w:eastAsia="Calibri" w:hAnsi="Calibri" w:cs="Calibri"/>
          <w:b/>
          <w:bCs/>
        </w:rPr>
        <w:t>arhiv ZVKDS</w:t>
      </w:r>
      <w:r w:rsidRPr="003A3577">
        <w:rPr>
          <w:rFonts w:ascii="Calibri" w:eastAsia="Calibri" w:hAnsi="Calibri" w:cs="Calibri"/>
          <w:bCs/>
        </w:rPr>
        <w:t xml:space="preserve">, </w:t>
      </w:r>
      <w:r w:rsidRPr="003A3577">
        <w:rPr>
          <w:rFonts w:ascii="Calibri" w:eastAsia="Calibri" w:hAnsi="Calibri" w:cs="Calibri"/>
          <w:b/>
          <w:bCs/>
        </w:rPr>
        <w:t>arhivi študentov</w:t>
      </w:r>
      <w:r w:rsidRPr="003A3577">
        <w:rPr>
          <w:rFonts w:ascii="Calibri" w:eastAsia="Calibri" w:hAnsi="Calibri" w:cs="Calibri"/>
          <w:bCs/>
        </w:rPr>
        <w:t xml:space="preserve"> </w:t>
      </w:r>
    </w:p>
    <w:p w14:paraId="1AEC2B43" w14:textId="392498F4" w:rsidR="003A3577" w:rsidRPr="003A3577" w:rsidRDefault="003A3577" w:rsidP="003A3577">
      <w:pPr>
        <w:spacing w:after="0"/>
        <w:rPr>
          <w:rFonts w:ascii="Calibri" w:eastAsia="Calibri" w:hAnsi="Calibri" w:cs="Calibri"/>
          <w:bCs/>
        </w:rPr>
      </w:pPr>
      <w:r w:rsidRPr="003A3577">
        <w:rPr>
          <w:rFonts w:ascii="Calibri" w:eastAsia="Calibri" w:hAnsi="Calibri" w:cs="Calibri"/>
          <w:bCs/>
        </w:rPr>
        <w:t xml:space="preserve">Oblikovanje: </w:t>
      </w:r>
      <w:r w:rsidRPr="003A3577">
        <w:rPr>
          <w:rFonts w:ascii="Calibri" w:eastAsia="Calibri" w:hAnsi="Calibri" w:cs="Calibri"/>
          <w:b/>
          <w:bCs/>
        </w:rPr>
        <w:t>Bojan Lazarevič</w:t>
      </w:r>
      <w:r w:rsidRPr="003A3577">
        <w:rPr>
          <w:rFonts w:ascii="Calibri" w:eastAsia="Calibri" w:hAnsi="Calibri" w:cs="Calibri"/>
          <w:bCs/>
        </w:rPr>
        <w:t xml:space="preserve">, Agora </w:t>
      </w:r>
      <w:proofErr w:type="spellStart"/>
      <w:r w:rsidRPr="003A3577">
        <w:rPr>
          <w:rFonts w:ascii="Calibri" w:eastAsia="Calibri" w:hAnsi="Calibri" w:cs="Calibri"/>
          <w:bCs/>
        </w:rPr>
        <w:t>Proars</w:t>
      </w:r>
      <w:proofErr w:type="spellEnd"/>
    </w:p>
    <w:p w14:paraId="714456AB" w14:textId="4C0C9DFC" w:rsidR="003A3577" w:rsidRPr="003A3577" w:rsidRDefault="003A3577" w:rsidP="003A3577">
      <w:pPr>
        <w:spacing w:after="0"/>
        <w:rPr>
          <w:rFonts w:ascii="Calibri" w:eastAsia="Calibri" w:hAnsi="Calibri" w:cs="Calibri"/>
          <w:bCs/>
        </w:rPr>
      </w:pPr>
      <w:r w:rsidRPr="003A3577">
        <w:rPr>
          <w:rFonts w:ascii="Calibri" w:eastAsia="Calibri" w:hAnsi="Calibri" w:cs="Calibri"/>
          <w:bCs/>
        </w:rPr>
        <w:t xml:space="preserve">Jezikovni pregled: </w:t>
      </w:r>
      <w:r w:rsidRPr="003A3577">
        <w:rPr>
          <w:rFonts w:ascii="Calibri" w:eastAsia="Calibri" w:hAnsi="Calibri" w:cs="Calibri"/>
          <w:b/>
          <w:bCs/>
        </w:rPr>
        <w:t>Katja Paladin</w:t>
      </w:r>
    </w:p>
    <w:p w14:paraId="65BDDA33" w14:textId="1B15A21E" w:rsidR="003A3577" w:rsidRPr="003A3577" w:rsidRDefault="003A3577" w:rsidP="003A3577">
      <w:pPr>
        <w:spacing w:after="0"/>
        <w:rPr>
          <w:rFonts w:ascii="Calibri" w:eastAsia="Calibri" w:hAnsi="Calibri" w:cs="Calibri"/>
          <w:bCs/>
        </w:rPr>
      </w:pPr>
      <w:r w:rsidRPr="003A3577">
        <w:rPr>
          <w:rFonts w:ascii="Calibri" w:eastAsia="Calibri" w:hAnsi="Calibri" w:cs="Calibri"/>
          <w:bCs/>
        </w:rPr>
        <w:t xml:space="preserve">Prevod v angleščino: </w:t>
      </w:r>
      <w:r w:rsidRPr="003A3577">
        <w:rPr>
          <w:rFonts w:ascii="Calibri" w:eastAsia="Calibri" w:hAnsi="Calibri" w:cs="Calibri"/>
          <w:b/>
          <w:bCs/>
        </w:rPr>
        <w:t>Matic Šavli</w:t>
      </w:r>
    </w:p>
    <w:p w14:paraId="3F68CEF0" w14:textId="77777777" w:rsidR="003A3577" w:rsidRPr="003A3577" w:rsidRDefault="003A3577" w:rsidP="003A3577">
      <w:pPr>
        <w:spacing w:after="0"/>
        <w:rPr>
          <w:rFonts w:ascii="Calibri" w:eastAsia="Calibri" w:hAnsi="Calibri" w:cs="Calibri"/>
          <w:bCs/>
        </w:rPr>
      </w:pPr>
    </w:p>
    <w:p w14:paraId="32D7A30E" w14:textId="27F91D03" w:rsidR="003A3577" w:rsidRPr="003A3577" w:rsidRDefault="003A3577" w:rsidP="003A3577">
      <w:pPr>
        <w:spacing w:after="0"/>
        <w:rPr>
          <w:rFonts w:ascii="Calibri" w:eastAsia="Calibri" w:hAnsi="Calibri" w:cs="Calibri"/>
          <w:bCs/>
        </w:rPr>
      </w:pPr>
      <w:r w:rsidRPr="003A3577">
        <w:rPr>
          <w:rFonts w:ascii="Calibri" w:eastAsia="Calibri" w:hAnsi="Calibri" w:cs="Calibri"/>
          <w:bCs/>
        </w:rPr>
        <w:t xml:space="preserve">Promocija: </w:t>
      </w:r>
      <w:r w:rsidRPr="003A3577">
        <w:rPr>
          <w:rFonts w:ascii="Calibri" w:eastAsia="Calibri" w:hAnsi="Calibri" w:cs="Calibri"/>
          <w:b/>
          <w:bCs/>
        </w:rPr>
        <w:t>Maja Kovač</w:t>
      </w:r>
      <w:r w:rsidRPr="003A3577">
        <w:rPr>
          <w:rFonts w:ascii="Calibri" w:eastAsia="Calibri" w:hAnsi="Calibri" w:cs="Calibri"/>
          <w:bCs/>
        </w:rPr>
        <w:t xml:space="preserve">, </w:t>
      </w:r>
      <w:r w:rsidRPr="003A3577">
        <w:rPr>
          <w:rFonts w:ascii="Calibri" w:eastAsia="Calibri" w:hAnsi="Calibri" w:cs="Calibri"/>
          <w:b/>
          <w:bCs/>
        </w:rPr>
        <w:t>Nejc Kovačič</w:t>
      </w:r>
    </w:p>
    <w:p w14:paraId="15973012" w14:textId="721CCCFD" w:rsidR="003A3577" w:rsidRPr="003A3577" w:rsidRDefault="003A3577" w:rsidP="003A3577">
      <w:pPr>
        <w:spacing w:after="0"/>
        <w:rPr>
          <w:rFonts w:ascii="Calibri" w:eastAsia="Calibri" w:hAnsi="Calibri" w:cs="Calibri"/>
          <w:bCs/>
        </w:rPr>
      </w:pPr>
      <w:r w:rsidRPr="003A3577">
        <w:rPr>
          <w:rFonts w:ascii="Calibri" w:eastAsia="Calibri" w:hAnsi="Calibri" w:cs="Calibri"/>
          <w:bCs/>
        </w:rPr>
        <w:t xml:space="preserve">Tehnična postavitev: </w:t>
      </w:r>
      <w:proofErr w:type="spellStart"/>
      <w:r w:rsidRPr="003A3577">
        <w:rPr>
          <w:rFonts w:ascii="Calibri" w:eastAsia="Calibri" w:hAnsi="Calibri" w:cs="Calibri"/>
          <w:b/>
          <w:bCs/>
        </w:rPr>
        <w:t>O.K.vir</w:t>
      </w:r>
      <w:proofErr w:type="spellEnd"/>
      <w:r w:rsidRPr="003A3577">
        <w:rPr>
          <w:rFonts w:ascii="Calibri" w:eastAsia="Calibri" w:hAnsi="Calibri" w:cs="Calibri"/>
          <w:bCs/>
        </w:rPr>
        <w:t xml:space="preserve">, </w:t>
      </w:r>
      <w:r w:rsidRPr="003A3577">
        <w:rPr>
          <w:rFonts w:ascii="Calibri" w:eastAsia="Calibri" w:hAnsi="Calibri" w:cs="Calibri"/>
          <w:b/>
          <w:bCs/>
        </w:rPr>
        <w:t>Tehnična služba MGML</w:t>
      </w:r>
      <w:r w:rsidRPr="003A3577">
        <w:rPr>
          <w:rFonts w:ascii="Calibri" w:eastAsia="Calibri" w:hAnsi="Calibri" w:cs="Calibri"/>
          <w:bCs/>
        </w:rPr>
        <w:t xml:space="preserve"> </w:t>
      </w:r>
    </w:p>
    <w:p w14:paraId="4BAEC5C4" w14:textId="3F03067D" w:rsidR="004B51BF" w:rsidRDefault="004B51BF" w:rsidP="00040421">
      <w:pPr>
        <w:spacing w:after="0"/>
        <w:rPr>
          <w:rFonts w:ascii="Calibri" w:eastAsia="Calibri" w:hAnsi="Calibri" w:cs="Calibri"/>
          <w:b/>
          <w:bCs/>
        </w:rPr>
      </w:pPr>
    </w:p>
    <w:p w14:paraId="6F32F858" w14:textId="77777777" w:rsidR="009A3CAB" w:rsidRPr="009A3CAB" w:rsidRDefault="009A3CAB" w:rsidP="00040421">
      <w:pPr>
        <w:spacing w:after="0"/>
        <w:rPr>
          <w:rFonts w:ascii="Calibri" w:eastAsia="Calibri" w:hAnsi="Calibri" w:cs="Calibri"/>
        </w:rPr>
      </w:pPr>
      <w:r>
        <w:rPr>
          <w:rFonts w:ascii="Calibri" w:eastAsia="Calibri" w:hAnsi="Calibri" w:cs="Calibri"/>
        </w:rPr>
        <w:t xml:space="preserve">Razstavo sta omogočila: </w:t>
      </w:r>
      <w:r w:rsidRPr="009A3CAB">
        <w:rPr>
          <w:rFonts w:ascii="Calibri" w:eastAsia="Calibri" w:hAnsi="Calibri" w:cs="Calibri"/>
          <w:b/>
        </w:rPr>
        <w:t>Mestna občina Ljubljana</w:t>
      </w:r>
      <w:r>
        <w:rPr>
          <w:rFonts w:ascii="Calibri" w:eastAsia="Calibri" w:hAnsi="Calibri" w:cs="Calibri"/>
        </w:rPr>
        <w:t xml:space="preserve">, </w:t>
      </w:r>
      <w:r w:rsidRPr="009A3CAB">
        <w:rPr>
          <w:rFonts w:ascii="Calibri" w:eastAsia="Calibri" w:hAnsi="Calibri" w:cs="Calibri"/>
          <w:b/>
        </w:rPr>
        <w:t>Ministrstvo za kulturo</w:t>
      </w:r>
    </w:p>
    <w:sectPr w:rsidR="009A3CAB" w:rsidRPr="009A3CAB">
      <w:head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4FD2" w16cex:dateUtc="2021-06-22T10:02:00Z"/>
  <w16cex:commentExtensible w16cex:durableId="247C506B" w16cex:dateUtc="2021-06-22T10:04:00Z"/>
  <w16cex:commentExtensible w16cex:durableId="247C59B3" w16cex:dateUtc="2021-06-22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03D4C2" w16cid:durableId="247C4FD2"/>
  <w16cid:commentId w16cid:paraId="372E2D35" w16cid:durableId="247C506B"/>
  <w16cid:commentId w16cid:paraId="076918F3" w16cid:durableId="247C59B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6A65" w14:textId="77777777" w:rsidR="009B3D2A" w:rsidRDefault="009B3D2A" w:rsidP="007913BF">
      <w:pPr>
        <w:spacing w:after="0" w:line="240" w:lineRule="auto"/>
      </w:pPr>
      <w:r>
        <w:separator/>
      </w:r>
    </w:p>
  </w:endnote>
  <w:endnote w:type="continuationSeparator" w:id="0">
    <w:p w14:paraId="49BCD1F8" w14:textId="77777777" w:rsidR="009B3D2A" w:rsidRDefault="009B3D2A"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363C9" w14:textId="77777777" w:rsidR="009B3D2A" w:rsidRDefault="009B3D2A" w:rsidP="007913BF">
      <w:pPr>
        <w:spacing w:after="0" w:line="240" w:lineRule="auto"/>
      </w:pPr>
      <w:r>
        <w:separator/>
      </w:r>
    </w:p>
  </w:footnote>
  <w:footnote w:type="continuationSeparator" w:id="0">
    <w:p w14:paraId="68046FEF" w14:textId="77777777" w:rsidR="009B3D2A" w:rsidRDefault="009B3D2A"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A89E" w14:textId="77777777" w:rsidR="007913BF" w:rsidRDefault="007913BF">
    <w:pPr>
      <w:pStyle w:val="Glava"/>
    </w:pPr>
    <w:r>
      <w:rPr>
        <w:noProof/>
        <w:lang w:eastAsia="sl-SI"/>
      </w:rPr>
      <w:drawing>
        <wp:inline distT="0" distB="0" distL="0" distR="0" wp14:anchorId="0E61420B" wp14:editId="442F5306">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79FE66C6"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00C51"/>
    <w:rsid w:val="00007611"/>
    <w:rsid w:val="000211B5"/>
    <w:rsid w:val="00022F9F"/>
    <w:rsid w:val="000308EB"/>
    <w:rsid w:val="00034C20"/>
    <w:rsid w:val="00035F0D"/>
    <w:rsid w:val="000360CF"/>
    <w:rsid w:val="00040421"/>
    <w:rsid w:val="000473F9"/>
    <w:rsid w:val="000514FC"/>
    <w:rsid w:val="0006438B"/>
    <w:rsid w:val="00070A45"/>
    <w:rsid w:val="0008244F"/>
    <w:rsid w:val="00090A15"/>
    <w:rsid w:val="00091F80"/>
    <w:rsid w:val="00097C74"/>
    <w:rsid w:val="000A2E52"/>
    <w:rsid w:val="000B3BAD"/>
    <w:rsid w:val="000B48F1"/>
    <w:rsid w:val="000D0AD5"/>
    <w:rsid w:val="000D0FF5"/>
    <w:rsid w:val="000D20DF"/>
    <w:rsid w:val="000D5717"/>
    <w:rsid w:val="000D7F77"/>
    <w:rsid w:val="000E3C77"/>
    <w:rsid w:val="000E6C0D"/>
    <w:rsid w:val="00106257"/>
    <w:rsid w:val="00125431"/>
    <w:rsid w:val="00126D9F"/>
    <w:rsid w:val="001358D3"/>
    <w:rsid w:val="00137963"/>
    <w:rsid w:val="0014266C"/>
    <w:rsid w:val="00150B6E"/>
    <w:rsid w:val="00155FDE"/>
    <w:rsid w:val="00165E8F"/>
    <w:rsid w:val="00172F6C"/>
    <w:rsid w:val="001879E7"/>
    <w:rsid w:val="00193F64"/>
    <w:rsid w:val="001A177E"/>
    <w:rsid w:val="001A2301"/>
    <w:rsid w:val="001A3C31"/>
    <w:rsid w:val="001A3FFF"/>
    <w:rsid w:val="001A4F81"/>
    <w:rsid w:val="001A6ADA"/>
    <w:rsid w:val="001B17F7"/>
    <w:rsid w:val="001C3824"/>
    <w:rsid w:val="001C65C2"/>
    <w:rsid w:val="001D2F42"/>
    <w:rsid w:val="001D46BF"/>
    <w:rsid w:val="001D739F"/>
    <w:rsid w:val="001D73D1"/>
    <w:rsid w:val="00203DAB"/>
    <w:rsid w:val="00204702"/>
    <w:rsid w:val="0022102F"/>
    <w:rsid w:val="0022392C"/>
    <w:rsid w:val="00231C30"/>
    <w:rsid w:val="00232905"/>
    <w:rsid w:val="0024047B"/>
    <w:rsid w:val="00241A5A"/>
    <w:rsid w:val="00244A59"/>
    <w:rsid w:val="002452CE"/>
    <w:rsid w:val="00251EF6"/>
    <w:rsid w:val="0025470E"/>
    <w:rsid w:val="00255FA2"/>
    <w:rsid w:val="0027472E"/>
    <w:rsid w:val="0029087D"/>
    <w:rsid w:val="0029510F"/>
    <w:rsid w:val="002A0313"/>
    <w:rsid w:val="002B760A"/>
    <w:rsid w:val="002B7A0A"/>
    <w:rsid w:val="002B7BD6"/>
    <w:rsid w:val="002C14F4"/>
    <w:rsid w:val="002C4880"/>
    <w:rsid w:val="002D6A93"/>
    <w:rsid w:val="002E3B31"/>
    <w:rsid w:val="002E64C4"/>
    <w:rsid w:val="002F0EEA"/>
    <w:rsid w:val="002F1CC8"/>
    <w:rsid w:val="003122CD"/>
    <w:rsid w:val="003258D9"/>
    <w:rsid w:val="00327197"/>
    <w:rsid w:val="00327A78"/>
    <w:rsid w:val="00330D8C"/>
    <w:rsid w:val="00332440"/>
    <w:rsid w:val="0033583F"/>
    <w:rsid w:val="00335A4E"/>
    <w:rsid w:val="00337D96"/>
    <w:rsid w:val="00342C23"/>
    <w:rsid w:val="00354DDC"/>
    <w:rsid w:val="003561E0"/>
    <w:rsid w:val="00363D9E"/>
    <w:rsid w:val="003655CD"/>
    <w:rsid w:val="00366BCB"/>
    <w:rsid w:val="003754E8"/>
    <w:rsid w:val="0037748A"/>
    <w:rsid w:val="0038081E"/>
    <w:rsid w:val="00383B1D"/>
    <w:rsid w:val="0039640B"/>
    <w:rsid w:val="003A3524"/>
    <w:rsid w:val="003A3577"/>
    <w:rsid w:val="003A48B1"/>
    <w:rsid w:val="003A71EC"/>
    <w:rsid w:val="003B049E"/>
    <w:rsid w:val="003B5303"/>
    <w:rsid w:val="003B5DFE"/>
    <w:rsid w:val="003B607D"/>
    <w:rsid w:val="003C1B03"/>
    <w:rsid w:val="003C2738"/>
    <w:rsid w:val="003D4647"/>
    <w:rsid w:val="003D58AB"/>
    <w:rsid w:val="003E3326"/>
    <w:rsid w:val="004061CA"/>
    <w:rsid w:val="00422373"/>
    <w:rsid w:val="00430295"/>
    <w:rsid w:val="00433DEF"/>
    <w:rsid w:val="00441A8B"/>
    <w:rsid w:val="00446334"/>
    <w:rsid w:val="00451207"/>
    <w:rsid w:val="0045353A"/>
    <w:rsid w:val="0045546B"/>
    <w:rsid w:val="00460BAF"/>
    <w:rsid w:val="0046365A"/>
    <w:rsid w:val="0046635C"/>
    <w:rsid w:val="00485236"/>
    <w:rsid w:val="004A327D"/>
    <w:rsid w:val="004B12F0"/>
    <w:rsid w:val="004B51BF"/>
    <w:rsid w:val="004C2443"/>
    <w:rsid w:val="004D4176"/>
    <w:rsid w:val="004D787F"/>
    <w:rsid w:val="004E142F"/>
    <w:rsid w:val="005047E7"/>
    <w:rsid w:val="00510A6E"/>
    <w:rsid w:val="00511D42"/>
    <w:rsid w:val="00516586"/>
    <w:rsid w:val="00520907"/>
    <w:rsid w:val="00521D1B"/>
    <w:rsid w:val="00531FA8"/>
    <w:rsid w:val="00534C5B"/>
    <w:rsid w:val="005376FF"/>
    <w:rsid w:val="00540F6D"/>
    <w:rsid w:val="00547126"/>
    <w:rsid w:val="00554AD8"/>
    <w:rsid w:val="00582504"/>
    <w:rsid w:val="00582FEF"/>
    <w:rsid w:val="00585DED"/>
    <w:rsid w:val="00592B97"/>
    <w:rsid w:val="00597095"/>
    <w:rsid w:val="005B24D9"/>
    <w:rsid w:val="005B3F68"/>
    <w:rsid w:val="005B4410"/>
    <w:rsid w:val="005E2743"/>
    <w:rsid w:val="005E34D9"/>
    <w:rsid w:val="005E3E09"/>
    <w:rsid w:val="005E5AB9"/>
    <w:rsid w:val="005F5CF7"/>
    <w:rsid w:val="005F664A"/>
    <w:rsid w:val="006003D4"/>
    <w:rsid w:val="006021AE"/>
    <w:rsid w:val="00615A1E"/>
    <w:rsid w:val="00634352"/>
    <w:rsid w:val="00634AE2"/>
    <w:rsid w:val="006460E6"/>
    <w:rsid w:val="00646AB2"/>
    <w:rsid w:val="006516B1"/>
    <w:rsid w:val="00661B61"/>
    <w:rsid w:val="00661CF0"/>
    <w:rsid w:val="00663A35"/>
    <w:rsid w:val="0066533C"/>
    <w:rsid w:val="00684F67"/>
    <w:rsid w:val="00685165"/>
    <w:rsid w:val="006A48E8"/>
    <w:rsid w:val="006A6C51"/>
    <w:rsid w:val="006C60A9"/>
    <w:rsid w:val="006F16CE"/>
    <w:rsid w:val="006F248A"/>
    <w:rsid w:val="007028DD"/>
    <w:rsid w:val="00704B6A"/>
    <w:rsid w:val="00717502"/>
    <w:rsid w:val="00720412"/>
    <w:rsid w:val="0072777B"/>
    <w:rsid w:val="00735BC6"/>
    <w:rsid w:val="00737EE7"/>
    <w:rsid w:val="00741168"/>
    <w:rsid w:val="00757723"/>
    <w:rsid w:val="00762023"/>
    <w:rsid w:val="00763655"/>
    <w:rsid w:val="00765420"/>
    <w:rsid w:val="007713A5"/>
    <w:rsid w:val="00772CEC"/>
    <w:rsid w:val="0077777D"/>
    <w:rsid w:val="00780C56"/>
    <w:rsid w:val="00782AD1"/>
    <w:rsid w:val="00784BC5"/>
    <w:rsid w:val="007913BF"/>
    <w:rsid w:val="00795F2A"/>
    <w:rsid w:val="007A1BD1"/>
    <w:rsid w:val="007A324D"/>
    <w:rsid w:val="007B203D"/>
    <w:rsid w:val="007B6100"/>
    <w:rsid w:val="007C3D0F"/>
    <w:rsid w:val="007D5F56"/>
    <w:rsid w:val="007E7842"/>
    <w:rsid w:val="007F0900"/>
    <w:rsid w:val="007F43C2"/>
    <w:rsid w:val="007F59D4"/>
    <w:rsid w:val="00800248"/>
    <w:rsid w:val="00800D75"/>
    <w:rsid w:val="00806CE1"/>
    <w:rsid w:val="008117D5"/>
    <w:rsid w:val="00812304"/>
    <w:rsid w:val="00814685"/>
    <w:rsid w:val="00814D41"/>
    <w:rsid w:val="00824EF8"/>
    <w:rsid w:val="008267E2"/>
    <w:rsid w:val="00832521"/>
    <w:rsid w:val="008500C5"/>
    <w:rsid w:val="00865214"/>
    <w:rsid w:val="008730B7"/>
    <w:rsid w:val="0087391D"/>
    <w:rsid w:val="00877919"/>
    <w:rsid w:val="008E68EB"/>
    <w:rsid w:val="008E71C1"/>
    <w:rsid w:val="00901DCC"/>
    <w:rsid w:val="009074D6"/>
    <w:rsid w:val="00921971"/>
    <w:rsid w:val="0093722D"/>
    <w:rsid w:val="00946628"/>
    <w:rsid w:val="00954C56"/>
    <w:rsid w:val="009629F0"/>
    <w:rsid w:val="00964CFD"/>
    <w:rsid w:val="00972589"/>
    <w:rsid w:val="00990A86"/>
    <w:rsid w:val="00997431"/>
    <w:rsid w:val="009A1B1A"/>
    <w:rsid w:val="009A3CAB"/>
    <w:rsid w:val="009B3D2A"/>
    <w:rsid w:val="009C6DA4"/>
    <w:rsid w:val="009C75CC"/>
    <w:rsid w:val="009C78F9"/>
    <w:rsid w:val="009D02C6"/>
    <w:rsid w:val="009D5678"/>
    <w:rsid w:val="009E320F"/>
    <w:rsid w:val="009F561D"/>
    <w:rsid w:val="009F7D5E"/>
    <w:rsid w:val="00A05873"/>
    <w:rsid w:val="00A1315D"/>
    <w:rsid w:val="00A245F9"/>
    <w:rsid w:val="00A536A1"/>
    <w:rsid w:val="00A77BBC"/>
    <w:rsid w:val="00A9396E"/>
    <w:rsid w:val="00A978FF"/>
    <w:rsid w:val="00AB4351"/>
    <w:rsid w:val="00AB6063"/>
    <w:rsid w:val="00AC0398"/>
    <w:rsid w:val="00AC0933"/>
    <w:rsid w:val="00AC3239"/>
    <w:rsid w:val="00AC5F1C"/>
    <w:rsid w:val="00AD034C"/>
    <w:rsid w:val="00AD1CFE"/>
    <w:rsid w:val="00AD4B54"/>
    <w:rsid w:val="00AD4D52"/>
    <w:rsid w:val="00AD7AF4"/>
    <w:rsid w:val="00AF41A3"/>
    <w:rsid w:val="00AF643C"/>
    <w:rsid w:val="00AF7CE7"/>
    <w:rsid w:val="00B06B08"/>
    <w:rsid w:val="00B06F39"/>
    <w:rsid w:val="00B077F9"/>
    <w:rsid w:val="00B0787E"/>
    <w:rsid w:val="00B14838"/>
    <w:rsid w:val="00B15A18"/>
    <w:rsid w:val="00B50421"/>
    <w:rsid w:val="00B547C7"/>
    <w:rsid w:val="00B65BE8"/>
    <w:rsid w:val="00B7087A"/>
    <w:rsid w:val="00B75BDD"/>
    <w:rsid w:val="00B76025"/>
    <w:rsid w:val="00B762CA"/>
    <w:rsid w:val="00B76340"/>
    <w:rsid w:val="00B92E1F"/>
    <w:rsid w:val="00BA38D2"/>
    <w:rsid w:val="00BC4A23"/>
    <w:rsid w:val="00BC69AE"/>
    <w:rsid w:val="00BC7E5F"/>
    <w:rsid w:val="00BE07CB"/>
    <w:rsid w:val="00BE09F0"/>
    <w:rsid w:val="00BE3FAF"/>
    <w:rsid w:val="00BF2BCB"/>
    <w:rsid w:val="00BF5F89"/>
    <w:rsid w:val="00C030D9"/>
    <w:rsid w:val="00C13FD8"/>
    <w:rsid w:val="00C1554F"/>
    <w:rsid w:val="00C255B9"/>
    <w:rsid w:val="00C3183A"/>
    <w:rsid w:val="00C35F19"/>
    <w:rsid w:val="00C40366"/>
    <w:rsid w:val="00C473A9"/>
    <w:rsid w:val="00C729A6"/>
    <w:rsid w:val="00C7420B"/>
    <w:rsid w:val="00C8095F"/>
    <w:rsid w:val="00C838C5"/>
    <w:rsid w:val="00C84DA5"/>
    <w:rsid w:val="00C97C1C"/>
    <w:rsid w:val="00CA5D5F"/>
    <w:rsid w:val="00CB1BF0"/>
    <w:rsid w:val="00CB392D"/>
    <w:rsid w:val="00CC05FC"/>
    <w:rsid w:val="00CC346D"/>
    <w:rsid w:val="00CC5A57"/>
    <w:rsid w:val="00CD2948"/>
    <w:rsid w:val="00CD3A24"/>
    <w:rsid w:val="00CE2D61"/>
    <w:rsid w:val="00CE5FF3"/>
    <w:rsid w:val="00CF2548"/>
    <w:rsid w:val="00D03944"/>
    <w:rsid w:val="00D0589E"/>
    <w:rsid w:val="00D05CBA"/>
    <w:rsid w:val="00D0698A"/>
    <w:rsid w:val="00D154AE"/>
    <w:rsid w:val="00D174E1"/>
    <w:rsid w:val="00D21EB7"/>
    <w:rsid w:val="00D22582"/>
    <w:rsid w:val="00D27DA3"/>
    <w:rsid w:val="00D30E5C"/>
    <w:rsid w:val="00D379D6"/>
    <w:rsid w:val="00D51874"/>
    <w:rsid w:val="00D62814"/>
    <w:rsid w:val="00D678AB"/>
    <w:rsid w:val="00D834B9"/>
    <w:rsid w:val="00D914B8"/>
    <w:rsid w:val="00D97190"/>
    <w:rsid w:val="00DA5257"/>
    <w:rsid w:val="00DB5902"/>
    <w:rsid w:val="00DE0880"/>
    <w:rsid w:val="00DE60CD"/>
    <w:rsid w:val="00DF60E5"/>
    <w:rsid w:val="00E05F59"/>
    <w:rsid w:val="00E17E57"/>
    <w:rsid w:val="00E20059"/>
    <w:rsid w:val="00E236C0"/>
    <w:rsid w:val="00E24BB5"/>
    <w:rsid w:val="00E269CA"/>
    <w:rsid w:val="00E26DAF"/>
    <w:rsid w:val="00E423CE"/>
    <w:rsid w:val="00E426E2"/>
    <w:rsid w:val="00E517F2"/>
    <w:rsid w:val="00E64871"/>
    <w:rsid w:val="00E67D51"/>
    <w:rsid w:val="00E67F37"/>
    <w:rsid w:val="00E715C5"/>
    <w:rsid w:val="00E922A6"/>
    <w:rsid w:val="00EA0AA0"/>
    <w:rsid w:val="00EC5555"/>
    <w:rsid w:val="00EC75BF"/>
    <w:rsid w:val="00ED215A"/>
    <w:rsid w:val="00ED2BF2"/>
    <w:rsid w:val="00ED5E3B"/>
    <w:rsid w:val="00EE34FC"/>
    <w:rsid w:val="00EF5740"/>
    <w:rsid w:val="00EF71BD"/>
    <w:rsid w:val="00F0277B"/>
    <w:rsid w:val="00F1075F"/>
    <w:rsid w:val="00F12BCE"/>
    <w:rsid w:val="00F33EDB"/>
    <w:rsid w:val="00F341EA"/>
    <w:rsid w:val="00F34FC3"/>
    <w:rsid w:val="00F42E1E"/>
    <w:rsid w:val="00F46D73"/>
    <w:rsid w:val="00F476A0"/>
    <w:rsid w:val="00F514E0"/>
    <w:rsid w:val="00F54BD5"/>
    <w:rsid w:val="00F60C4D"/>
    <w:rsid w:val="00F62377"/>
    <w:rsid w:val="00F7158B"/>
    <w:rsid w:val="00F80DAE"/>
    <w:rsid w:val="00F81970"/>
    <w:rsid w:val="00F82F3E"/>
    <w:rsid w:val="00FA03A3"/>
    <w:rsid w:val="00FB76E7"/>
    <w:rsid w:val="00FC3BE9"/>
    <w:rsid w:val="00FC41BD"/>
    <w:rsid w:val="00FC7157"/>
    <w:rsid w:val="00FC7242"/>
    <w:rsid w:val="00FD4DA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C81A0"/>
  <w15:chartTrackingRefBased/>
  <w15:docId w15:val="{2F32D3DD-1191-4166-A4BF-B8885E3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 w:type="character" w:customStyle="1" w:styleId="None">
    <w:name w:val="None"/>
    <w:rsid w:val="000D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274017518">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372579721">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24723909">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1994412976">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ava@mgml.si" TargetMode="External"/><Relationship Id="rId3" Type="http://schemas.openxmlformats.org/officeDocument/2006/relationships/webSettings" Target="webSettings.xml"/><Relationship Id="rId7" Type="http://schemas.openxmlformats.org/officeDocument/2006/relationships/hyperlink" Target="mailto:prijava@mgml.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1404</Words>
  <Characters>8009</Characters>
  <Application>Microsoft Office Word</Application>
  <DocSecurity>0</DocSecurity>
  <Lines>66</Lines>
  <Paragraphs>18</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Maja Kovač</cp:lastModifiedBy>
  <cp:revision>7</cp:revision>
  <dcterms:created xsi:type="dcterms:W3CDTF">2021-10-28T18:32:00Z</dcterms:created>
  <dcterms:modified xsi:type="dcterms:W3CDTF">2021-10-28T19:04:00Z</dcterms:modified>
</cp:coreProperties>
</file>