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CA2E" w14:textId="77777777" w:rsidR="007C493C" w:rsidRPr="00615112" w:rsidRDefault="007C493C" w:rsidP="0046635C">
      <w:pPr>
        <w:spacing w:after="0"/>
        <w:jc w:val="right"/>
      </w:pPr>
    </w:p>
    <w:p w14:paraId="75284784" w14:textId="16A36ACE" w:rsidR="00511D42" w:rsidRPr="00615112" w:rsidRDefault="00B50421" w:rsidP="0046635C">
      <w:pPr>
        <w:spacing w:after="0"/>
        <w:jc w:val="right"/>
      </w:pPr>
      <w:r w:rsidRPr="00615112">
        <w:t>Ljubljana,</w:t>
      </w:r>
      <w:r w:rsidR="007C493C" w:rsidRPr="00615112">
        <w:t xml:space="preserve"> </w:t>
      </w:r>
      <w:r w:rsidR="00BE529E" w:rsidRPr="00615112">
        <w:t>19</w:t>
      </w:r>
      <w:r w:rsidR="00511D42" w:rsidRPr="00615112">
        <w:t xml:space="preserve">. </w:t>
      </w:r>
      <w:r w:rsidR="00BE529E" w:rsidRPr="00615112">
        <w:t>maj</w:t>
      </w:r>
      <w:r w:rsidR="00511D42" w:rsidRPr="00615112">
        <w:t xml:space="preserve"> 20</w:t>
      </w:r>
      <w:r w:rsidR="00A1315D" w:rsidRPr="00615112">
        <w:t>2</w:t>
      </w:r>
      <w:r w:rsidR="007C493C" w:rsidRPr="00615112">
        <w:t>3</w:t>
      </w:r>
    </w:p>
    <w:p w14:paraId="254C842C" w14:textId="77777777" w:rsidR="00511D42" w:rsidRPr="00615112" w:rsidRDefault="00511D42" w:rsidP="0046635C">
      <w:pPr>
        <w:spacing w:after="0"/>
        <w:rPr>
          <w:b/>
          <w:sz w:val="26"/>
          <w:szCs w:val="26"/>
        </w:rPr>
      </w:pPr>
    </w:p>
    <w:p w14:paraId="03775126" w14:textId="77777777" w:rsidR="0037748A" w:rsidRPr="00615112" w:rsidRDefault="0037748A" w:rsidP="0046635C">
      <w:pPr>
        <w:spacing w:after="0"/>
        <w:rPr>
          <w:b/>
          <w:sz w:val="26"/>
          <w:szCs w:val="26"/>
        </w:rPr>
      </w:pPr>
    </w:p>
    <w:p w14:paraId="68431CB7" w14:textId="179740F8" w:rsidR="00AC0398" w:rsidRDefault="00AB2944" w:rsidP="0046635C">
      <w:pPr>
        <w:spacing w:after="0"/>
        <w:rPr>
          <w:b/>
          <w:noProof/>
          <w:lang w:eastAsia="sl-SI"/>
        </w:rPr>
      </w:pPr>
      <w:bookmarkStart w:id="0" w:name="_Hlk135386525"/>
      <w:r w:rsidRPr="00615112">
        <w:rPr>
          <w:b/>
          <w:noProof/>
          <w:lang w:eastAsia="sl-SI"/>
        </w:rPr>
        <w:t>DRUGO V VRSTI SODELOVANJ, S KATERIMI V MUZEJU IN GALERIJAH MESTA LJUBLJANE UMETNIKE VABIJO K ODPIRANJU UMETNIŠKEGA DIALOGA S PLEČNIKOVO HIŠO</w:t>
      </w:r>
    </w:p>
    <w:p w14:paraId="7E1B6D60" w14:textId="77777777" w:rsidR="00AB2944" w:rsidRPr="00615112" w:rsidRDefault="00AB2944" w:rsidP="0046635C">
      <w:pPr>
        <w:spacing w:after="0"/>
      </w:pPr>
    </w:p>
    <w:p w14:paraId="143D1BD3" w14:textId="77777777" w:rsidR="00BE529E" w:rsidRPr="00615112" w:rsidRDefault="00BE529E" w:rsidP="0046635C">
      <w:pPr>
        <w:spacing w:after="0"/>
        <w:rPr>
          <w:b/>
          <w:bCs/>
          <w:iCs/>
        </w:rPr>
      </w:pPr>
      <w:r w:rsidRPr="00615112">
        <w:rPr>
          <w:b/>
        </w:rPr>
        <w:t>DORIT MARGREITER CHOY</w:t>
      </w:r>
      <w:r w:rsidR="00EB2CC1" w:rsidRPr="00615112">
        <w:rPr>
          <w:b/>
        </w:rPr>
        <w:t xml:space="preserve">: </w:t>
      </w:r>
      <w:r w:rsidRPr="00615112">
        <w:rPr>
          <w:b/>
          <w:bCs/>
          <w:iCs/>
        </w:rPr>
        <w:t>Zgradba, knjiga, mi in vrt</w:t>
      </w:r>
    </w:p>
    <w:p w14:paraId="728D74A7" w14:textId="4B66008A" w:rsidR="00A1315D" w:rsidRPr="00615112" w:rsidRDefault="00AB2944" w:rsidP="0046635C">
      <w:pPr>
        <w:spacing w:after="0"/>
      </w:pPr>
      <w:r>
        <w:rPr>
          <w:b/>
          <w:bCs/>
          <w:iCs/>
        </w:rPr>
        <w:t>I</w:t>
      </w:r>
      <w:r w:rsidR="00BE529E" w:rsidRPr="00615112">
        <w:rPr>
          <w:b/>
          <w:bCs/>
          <w:iCs/>
        </w:rPr>
        <w:t>ntervencija umetnice Dorit Margreiter Choy v Plečnikovi hiši v Ljubljani</w:t>
      </w:r>
      <w:r>
        <w:rPr>
          <w:b/>
          <w:bCs/>
          <w:iCs/>
        </w:rPr>
        <w:t>.</w:t>
      </w:r>
    </w:p>
    <w:p w14:paraId="71B198C1" w14:textId="32278373" w:rsidR="00E64871" w:rsidRPr="00615112" w:rsidRDefault="001A2301" w:rsidP="0046635C">
      <w:pPr>
        <w:spacing w:after="0"/>
        <w:rPr>
          <w:b/>
        </w:rPr>
      </w:pPr>
      <w:r w:rsidRPr="00615112">
        <w:t>občasna razstava</w:t>
      </w:r>
    </w:p>
    <w:p w14:paraId="453E231E" w14:textId="37AA42D3" w:rsidR="00A77BBC" w:rsidRPr="00615112" w:rsidRDefault="00D0698A" w:rsidP="0046635C">
      <w:pPr>
        <w:spacing w:after="0"/>
      </w:pPr>
      <w:r w:rsidRPr="00615112">
        <w:t xml:space="preserve">Plečnikova hiša, </w:t>
      </w:r>
      <w:r w:rsidR="00BE529E" w:rsidRPr="00615112">
        <w:t>26</w:t>
      </w:r>
      <w:r w:rsidR="00B50421" w:rsidRPr="00615112">
        <w:t xml:space="preserve">. </w:t>
      </w:r>
      <w:r w:rsidR="00BE529E" w:rsidRPr="00615112">
        <w:t>5</w:t>
      </w:r>
      <w:r w:rsidR="00EB2CC1" w:rsidRPr="00615112">
        <w:t>.</w:t>
      </w:r>
      <w:r w:rsidR="00B50421" w:rsidRPr="00615112">
        <w:t>–</w:t>
      </w:r>
      <w:r w:rsidR="00A1315D" w:rsidRPr="00615112">
        <w:t>1</w:t>
      </w:r>
      <w:r w:rsidR="00BE529E" w:rsidRPr="00615112">
        <w:t>7</w:t>
      </w:r>
      <w:r w:rsidR="00B50421" w:rsidRPr="00615112">
        <w:t xml:space="preserve">. </w:t>
      </w:r>
      <w:r w:rsidR="00BE529E" w:rsidRPr="00615112">
        <w:t>9</w:t>
      </w:r>
      <w:r w:rsidR="00EB2CC1" w:rsidRPr="00615112">
        <w:t>.</w:t>
      </w:r>
      <w:r w:rsidR="00B50421" w:rsidRPr="00615112">
        <w:t xml:space="preserve"> 20</w:t>
      </w:r>
      <w:r w:rsidR="001A2301" w:rsidRPr="00615112">
        <w:t>2</w:t>
      </w:r>
      <w:r w:rsidR="00EB2CC1" w:rsidRPr="00615112">
        <w:t>3</w:t>
      </w:r>
    </w:p>
    <w:p w14:paraId="7BD60B3D" w14:textId="7622D06B" w:rsidR="0046635C" w:rsidRPr="00615112" w:rsidRDefault="0046635C" w:rsidP="0046635C">
      <w:pPr>
        <w:spacing w:after="0"/>
      </w:pPr>
    </w:p>
    <w:p w14:paraId="30A29F38" w14:textId="26C97548" w:rsidR="000D20DF" w:rsidRPr="00615112" w:rsidRDefault="00580451" w:rsidP="0046635C">
      <w:pPr>
        <w:spacing w:after="0"/>
      </w:pPr>
      <w:r w:rsidRPr="00615112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C6B5D0D" wp14:editId="377EBF12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3435985" cy="2286000"/>
            <wp:effectExtent l="0" t="0" r="0" b="0"/>
            <wp:wrapSquare wrapText="bothSides"/>
            <wp:docPr id="363816730" name="Slika 1" descr="Slika, ki vsebuje besede barvitost, modro, barva, vzporedn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816730" name="Slika 1" descr="Slika, ki vsebuje besede barvitost, modro, barva, vzporedno&#10;&#10;Opis je samodejno ustvarjen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F0C9B" w14:textId="77777777" w:rsidR="00AB2944" w:rsidRDefault="00D37B09" w:rsidP="00531FA8">
      <w:pPr>
        <w:spacing w:after="0"/>
        <w:rPr>
          <w:b/>
          <w:noProof/>
          <w:lang w:eastAsia="sl-SI"/>
        </w:rPr>
      </w:pPr>
      <w:r w:rsidRPr="00615112">
        <w:rPr>
          <w:b/>
          <w:noProof/>
          <w:lang w:eastAsia="sl-SI"/>
        </w:rPr>
        <w:t>V</w:t>
      </w:r>
      <w:r w:rsidR="00171950" w:rsidRPr="00615112">
        <w:rPr>
          <w:b/>
          <w:noProof/>
          <w:lang w:eastAsia="sl-SI"/>
        </w:rPr>
        <w:t xml:space="preserve"> Plečnikovi hiši </w:t>
      </w:r>
      <w:r w:rsidRPr="00615112">
        <w:rPr>
          <w:b/>
          <w:noProof/>
          <w:lang w:eastAsia="sl-SI"/>
        </w:rPr>
        <w:t xml:space="preserve">se </w:t>
      </w:r>
      <w:r w:rsidR="00171950" w:rsidRPr="00615112">
        <w:rPr>
          <w:b/>
          <w:noProof/>
          <w:lang w:eastAsia="sl-SI"/>
        </w:rPr>
        <w:t xml:space="preserve">v petek, </w:t>
      </w:r>
      <w:r w:rsidRPr="00615112">
        <w:rPr>
          <w:b/>
          <w:noProof/>
          <w:lang w:eastAsia="sl-SI"/>
        </w:rPr>
        <w:t>26</w:t>
      </w:r>
      <w:r w:rsidR="00171950" w:rsidRPr="00615112">
        <w:rPr>
          <w:b/>
          <w:noProof/>
          <w:lang w:eastAsia="sl-SI"/>
        </w:rPr>
        <w:t xml:space="preserve">. </w:t>
      </w:r>
      <w:r w:rsidRPr="00615112">
        <w:rPr>
          <w:b/>
          <w:noProof/>
          <w:lang w:eastAsia="sl-SI"/>
        </w:rPr>
        <w:t>maja</w:t>
      </w:r>
      <w:r w:rsidR="00171950" w:rsidRPr="00615112">
        <w:rPr>
          <w:b/>
          <w:noProof/>
          <w:lang w:eastAsia="sl-SI"/>
        </w:rPr>
        <w:t>, odpira razstava</w:t>
      </w:r>
      <w:r w:rsidR="00C952A4" w:rsidRPr="00615112">
        <w:rPr>
          <w:b/>
          <w:noProof/>
          <w:lang w:eastAsia="sl-SI"/>
        </w:rPr>
        <w:t xml:space="preserve"> </w:t>
      </w:r>
      <w:r w:rsidRPr="00615112">
        <w:rPr>
          <w:b/>
          <w:bCs/>
          <w:i/>
        </w:rPr>
        <w:t>Zgradba, knjiga, mi in vrt</w:t>
      </w:r>
      <w:r w:rsidR="00171950" w:rsidRPr="00615112">
        <w:rPr>
          <w:b/>
          <w:noProof/>
          <w:lang w:eastAsia="sl-SI"/>
        </w:rPr>
        <w:t xml:space="preserve"> </w:t>
      </w:r>
      <w:r w:rsidRPr="00615112">
        <w:rPr>
          <w:b/>
          <w:noProof/>
          <w:lang w:eastAsia="sl-SI"/>
        </w:rPr>
        <w:t>avstrijske umetnice</w:t>
      </w:r>
      <w:r w:rsidR="00171950" w:rsidRPr="00615112">
        <w:rPr>
          <w:b/>
          <w:noProof/>
          <w:lang w:eastAsia="sl-SI"/>
        </w:rPr>
        <w:t xml:space="preserve"> </w:t>
      </w:r>
      <w:r w:rsidRPr="00615112">
        <w:rPr>
          <w:b/>
          <w:bCs/>
          <w:iCs/>
        </w:rPr>
        <w:t>Dorit Margreiter Choy</w:t>
      </w:r>
      <w:r w:rsidR="00C952A4" w:rsidRPr="00615112">
        <w:rPr>
          <w:b/>
          <w:noProof/>
          <w:lang w:eastAsia="sl-SI"/>
        </w:rPr>
        <w:t>.</w:t>
      </w:r>
      <w:r w:rsidR="002604AA" w:rsidRPr="00615112">
        <w:rPr>
          <w:b/>
          <w:noProof/>
          <w:lang w:eastAsia="sl-SI"/>
        </w:rPr>
        <w:t xml:space="preserve"> Sodelovanje s sodobno umetnico, ki ustvarja v poljih fotografije, videa in instalacije, je že drugo v vrsti sodelovanj, s katerimi v Muzeju in galerijah mesta Ljubljane umetnike vabijo k odpiranju umetniškega dialoga s Plečnikovo hišo, arhitektovim opusom in njegovo vizijo življenja ter jih tako na novo oživljajo in prevajajo v sedanjost. </w:t>
      </w:r>
    </w:p>
    <w:p w14:paraId="6590BB3C" w14:textId="77777777" w:rsidR="00AB2944" w:rsidRDefault="00AB2944" w:rsidP="00531FA8">
      <w:pPr>
        <w:spacing w:after="0"/>
        <w:rPr>
          <w:b/>
          <w:noProof/>
          <w:lang w:eastAsia="sl-SI"/>
        </w:rPr>
      </w:pPr>
    </w:p>
    <w:p w14:paraId="37C9406D" w14:textId="3BC73D8A" w:rsidR="00CC5A57" w:rsidRPr="00615112" w:rsidRDefault="00D37B09" w:rsidP="00531FA8">
      <w:pPr>
        <w:spacing w:after="0"/>
        <w:rPr>
          <w:b/>
          <w:noProof/>
          <w:lang w:eastAsia="sl-SI"/>
        </w:rPr>
      </w:pPr>
      <w:r w:rsidRPr="00615112">
        <w:rPr>
          <w:b/>
          <w:noProof/>
          <w:lang w:eastAsia="sl-SI"/>
        </w:rPr>
        <w:t xml:space="preserve">Umetniška intervencija Dorit Margreiter Choy v </w:t>
      </w:r>
      <w:r w:rsidR="00236387" w:rsidRPr="00615112">
        <w:rPr>
          <w:b/>
          <w:noProof/>
          <w:lang w:eastAsia="sl-SI"/>
        </w:rPr>
        <w:t xml:space="preserve">zgodovinsko zaznamovani </w:t>
      </w:r>
      <w:r w:rsidRPr="00615112">
        <w:rPr>
          <w:b/>
          <w:noProof/>
          <w:lang w:eastAsia="sl-SI"/>
        </w:rPr>
        <w:t>Plečnikovi hiši se vključuje tako v zgradbo kot tudi v vrt in razstavljene predmete. Tematizira odnos med preteklostjo in sedanjostjo, med življenjskim in delovnim prostorom, pa tudi zapleteno interakcijo med zasebnim in javnim</w:t>
      </w:r>
      <w:r w:rsidR="00381F7E" w:rsidRPr="00615112">
        <w:rPr>
          <w:b/>
          <w:noProof/>
          <w:lang w:eastAsia="sl-SI"/>
        </w:rPr>
        <w:t xml:space="preserve">. </w:t>
      </w:r>
    </w:p>
    <w:p w14:paraId="518D0066" w14:textId="77777777" w:rsidR="00AB2944" w:rsidRDefault="00AB2944" w:rsidP="00531FA8">
      <w:pPr>
        <w:spacing w:after="0"/>
        <w:rPr>
          <w:b/>
          <w:noProof/>
          <w:lang w:eastAsia="sl-SI"/>
        </w:rPr>
      </w:pPr>
    </w:p>
    <w:p w14:paraId="15A0B6AF" w14:textId="7C6BE068" w:rsidR="00D37B09" w:rsidRPr="00615112" w:rsidRDefault="00D37B09" w:rsidP="00531FA8">
      <w:pPr>
        <w:spacing w:after="0"/>
        <w:rPr>
          <w:b/>
          <w:noProof/>
          <w:lang w:eastAsia="sl-SI"/>
        </w:rPr>
      </w:pPr>
      <w:r w:rsidRPr="00615112">
        <w:rPr>
          <w:b/>
          <w:noProof/>
          <w:lang w:eastAsia="sl-SI"/>
        </w:rPr>
        <w:t>Razstava</w:t>
      </w:r>
      <w:r w:rsidR="00236387" w:rsidRPr="00615112">
        <w:rPr>
          <w:b/>
          <w:noProof/>
          <w:lang w:eastAsia="sl-SI"/>
        </w:rPr>
        <w:t xml:space="preserve">, ki sta jo podprla Avstrijski kulturni forum Ljubljana </w:t>
      </w:r>
      <w:r w:rsidR="004023A5" w:rsidRPr="00615112">
        <w:rPr>
          <w:b/>
          <w:noProof/>
          <w:lang w:eastAsia="sl-SI"/>
        </w:rPr>
        <w:t>ter</w:t>
      </w:r>
      <w:r w:rsidR="00236387" w:rsidRPr="00615112">
        <w:rPr>
          <w:b/>
          <w:noProof/>
          <w:lang w:eastAsia="sl-SI"/>
        </w:rPr>
        <w:t xml:space="preserve"> </w:t>
      </w:r>
      <w:r w:rsidR="004023A5" w:rsidRPr="00615112">
        <w:rPr>
          <w:b/>
          <w:noProof/>
          <w:lang w:eastAsia="sl-SI"/>
        </w:rPr>
        <w:t>Ministrstvo republike Avstrije za umetnost, kulturo, javno upravo in šport,</w:t>
      </w:r>
      <w:r w:rsidRPr="00615112">
        <w:rPr>
          <w:b/>
          <w:noProof/>
          <w:lang w:eastAsia="sl-SI"/>
        </w:rPr>
        <w:t xml:space="preserve"> se odpira tudi v znamenju drugega festivala sodobne umetnosti Ljubljana Art Weekend, #LJUBAW, </w:t>
      </w:r>
      <w:r w:rsidR="002604AA" w:rsidRPr="00615112">
        <w:rPr>
          <w:b/>
          <w:noProof/>
          <w:lang w:eastAsia="sl-SI"/>
        </w:rPr>
        <w:t>zato</w:t>
      </w:r>
      <w:r w:rsidRPr="00615112">
        <w:rPr>
          <w:b/>
          <w:noProof/>
          <w:lang w:eastAsia="sl-SI"/>
        </w:rPr>
        <w:t xml:space="preserve"> bo v </w:t>
      </w:r>
      <w:r w:rsidR="002604AA" w:rsidRPr="00615112">
        <w:rPr>
          <w:b/>
          <w:noProof/>
          <w:lang w:eastAsia="sl-SI"/>
        </w:rPr>
        <w:t xml:space="preserve">petek, </w:t>
      </w:r>
      <w:r w:rsidRPr="00615112">
        <w:rPr>
          <w:b/>
          <w:noProof/>
          <w:lang w:eastAsia="sl-SI"/>
        </w:rPr>
        <w:t xml:space="preserve">soboto in nedeljo, </w:t>
      </w:r>
      <w:r w:rsidR="002604AA" w:rsidRPr="00615112">
        <w:rPr>
          <w:b/>
          <w:noProof/>
          <w:lang w:eastAsia="sl-SI"/>
        </w:rPr>
        <w:t xml:space="preserve">26., </w:t>
      </w:r>
      <w:r w:rsidRPr="00615112">
        <w:rPr>
          <w:b/>
          <w:noProof/>
          <w:lang w:eastAsia="sl-SI"/>
        </w:rPr>
        <w:t>27. in 28. maja, med 12:00 in 18:00 del postavitve na vrtu Plečnikove hiše obiskovalcem na ogled brezplačno.</w:t>
      </w:r>
    </w:p>
    <w:p w14:paraId="31079FFB" w14:textId="2413DC67" w:rsidR="00D0698A" w:rsidRPr="00615112" w:rsidRDefault="00D0698A" w:rsidP="0046635C">
      <w:pPr>
        <w:spacing w:after="0"/>
        <w:rPr>
          <w:b/>
          <w:noProof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472E" w:rsidRPr="00615112" w14:paraId="4F9565C9" w14:textId="77777777" w:rsidTr="0027472E">
        <w:tc>
          <w:tcPr>
            <w:tcW w:w="9062" w:type="dxa"/>
          </w:tcPr>
          <w:p w14:paraId="0C9125DF" w14:textId="77777777" w:rsidR="0027472E" w:rsidRPr="00615112" w:rsidRDefault="0027472E" w:rsidP="0046635C">
            <w:pPr>
              <w:rPr>
                <w:iCs/>
                <w:noProof/>
                <w:lang w:eastAsia="sl-SI"/>
              </w:rPr>
            </w:pPr>
          </w:p>
          <w:p w14:paraId="67D37E65" w14:textId="4D60BF8C" w:rsidR="00244A59" w:rsidRPr="00615112" w:rsidRDefault="00381F7E" w:rsidP="00244A59">
            <w:pPr>
              <w:spacing w:line="259" w:lineRule="auto"/>
            </w:pPr>
            <w:r w:rsidRPr="00615112">
              <w:t>petek</w:t>
            </w:r>
            <w:r w:rsidR="00244A59" w:rsidRPr="00615112">
              <w:t xml:space="preserve">, </w:t>
            </w:r>
            <w:r w:rsidR="00BE529E" w:rsidRPr="00615112">
              <w:t>26</w:t>
            </w:r>
            <w:r w:rsidR="00244A59" w:rsidRPr="00615112">
              <w:t xml:space="preserve">. </w:t>
            </w:r>
            <w:r w:rsidR="00BE529E" w:rsidRPr="00615112">
              <w:t>maj</w:t>
            </w:r>
            <w:r w:rsidR="00244A59" w:rsidRPr="00615112">
              <w:t xml:space="preserve"> 202</w:t>
            </w:r>
            <w:r w:rsidRPr="00615112">
              <w:t>3</w:t>
            </w:r>
            <w:r w:rsidR="00244A59" w:rsidRPr="00615112">
              <w:t>, ob 1</w:t>
            </w:r>
            <w:r w:rsidR="00BE529E" w:rsidRPr="00615112">
              <w:t>9</w:t>
            </w:r>
            <w:r w:rsidR="00244A59" w:rsidRPr="00615112">
              <w:t>:00</w:t>
            </w:r>
          </w:p>
          <w:p w14:paraId="13C5989D" w14:textId="1886951D" w:rsidR="0037748A" w:rsidRPr="00615112" w:rsidRDefault="00732451" w:rsidP="0025470E">
            <w:r w:rsidRPr="00615112">
              <w:rPr>
                <w:b/>
                <w:bCs/>
              </w:rPr>
              <w:t>O</w:t>
            </w:r>
            <w:r w:rsidR="00381F7E" w:rsidRPr="00615112">
              <w:rPr>
                <w:b/>
                <w:bCs/>
              </w:rPr>
              <w:t>dprtje razstave</w:t>
            </w:r>
            <w:r w:rsidR="00381F7E" w:rsidRPr="00615112">
              <w:t xml:space="preserve"> bodo </w:t>
            </w:r>
            <w:r w:rsidRPr="00615112">
              <w:t>pospremili</w:t>
            </w:r>
            <w:r w:rsidR="00381F7E" w:rsidRPr="00615112">
              <w:t xml:space="preserve"> </w:t>
            </w:r>
            <w:r w:rsidR="00381F7E" w:rsidRPr="00615112">
              <w:rPr>
                <w:b/>
                <w:bCs/>
              </w:rPr>
              <w:t>Blaž Peršin</w:t>
            </w:r>
            <w:r w:rsidR="00381F7E" w:rsidRPr="00615112">
              <w:t xml:space="preserve">, direktor Muzeja in galerij mesta Ljubljane, </w:t>
            </w:r>
            <w:r w:rsidR="00BE529E" w:rsidRPr="00615112">
              <w:rPr>
                <w:b/>
                <w:bCs/>
              </w:rPr>
              <w:t>Felicitas Thun-Hohenstein</w:t>
            </w:r>
            <w:r w:rsidR="00BE529E" w:rsidRPr="00615112">
              <w:t xml:space="preserve">, kustosinja razstave, in umetnica </w:t>
            </w:r>
            <w:r w:rsidR="00BE529E" w:rsidRPr="00615112">
              <w:rPr>
                <w:b/>
                <w:bCs/>
                <w:iCs/>
              </w:rPr>
              <w:t>Dorit Margreiter Choy</w:t>
            </w:r>
            <w:r w:rsidR="00BE529E" w:rsidRPr="00615112">
              <w:t xml:space="preserve">. Odprtju sledi </w:t>
            </w:r>
            <w:proofErr w:type="spellStart"/>
            <w:r w:rsidR="00BE529E" w:rsidRPr="00615112">
              <w:t>performans</w:t>
            </w:r>
            <w:proofErr w:type="spellEnd"/>
            <w:r w:rsidR="00BE529E" w:rsidRPr="00615112">
              <w:t xml:space="preserve"> umetnice </w:t>
            </w:r>
            <w:r w:rsidR="00BE529E" w:rsidRPr="00615112">
              <w:rPr>
                <w:b/>
                <w:bCs/>
              </w:rPr>
              <w:t>Maje Osojnik</w:t>
            </w:r>
            <w:r w:rsidR="00381F7E" w:rsidRPr="00615112">
              <w:t>.</w:t>
            </w:r>
          </w:p>
          <w:p w14:paraId="4192D3AD" w14:textId="77777777" w:rsidR="00BE529E" w:rsidRPr="00615112" w:rsidRDefault="00BE529E" w:rsidP="0025470E"/>
          <w:p w14:paraId="4261FA47" w14:textId="77777777" w:rsidR="00AB2944" w:rsidRDefault="00AB2944" w:rsidP="0025470E"/>
          <w:p w14:paraId="68CF1620" w14:textId="77777777" w:rsidR="00AB2944" w:rsidRDefault="00AB2944" w:rsidP="0025470E"/>
          <w:p w14:paraId="0670E47A" w14:textId="43CB497D" w:rsidR="00BE529E" w:rsidRPr="00615112" w:rsidRDefault="00BE529E" w:rsidP="0025470E">
            <w:r w:rsidRPr="00615112">
              <w:t>Petek, 26. maj 2023, ob 18:00 in 18:30</w:t>
            </w:r>
          </w:p>
          <w:p w14:paraId="32B5041A" w14:textId="2D26A7BE" w:rsidR="00BE529E" w:rsidRPr="00615112" w:rsidRDefault="00BE529E" w:rsidP="0025470E">
            <w:r w:rsidRPr="00615112">
              <w:rPr>
                <w:b/>
                <w:bCs/>
              </w:rPr>
              <w:t xml:space="preserve">Vodeni ogled razstave </w:t>
            </w:r>
            <w:r w:rsidRPr="00615112">
              <w:t>z umetnico Dorit Margreiter Choy in kustosinjo Felicitas Thun-Hohenstein (obvezne prijave na</w:t>
            </w:r>
            <w:r w:rsidRPr="00615112">
              <w:rPr>
                <w:b/>
                <w:bCs/>
              </w:rPr>
              <w:t xml:space="preserve"> </w:t>
            </w:r>
            <w:hyperlink r:id="rId7" w:history="1">
              <w:r w:rsidRPr="00615112">
                <w:rPr>
                  <w:rStyle w:val="Hiperpovezava"/>
                </w:rPr>
                <w:t>prijava@mgml.si</w:t>
              </w:r>
            </w:hyperlink>
            <w:r w:rsidRPr="00615112">
              <w:t>)</w:t>
            </w:r>
          </w:p>
          <w:p w14:paraId="6BBD132C" w14:textId="60E6DD53" w:rsidR="00732451" w:rsidRPr="00615112" w:rsidRDefault="00732451" w:rsidP="0025470E">
            <w:pPr>
              <w:rPr>
                <w:noProof/>
                <w:lang w:eastAsia="sl-SI"/>
              </w:rPr>
            </w:pPr>
          </w:p>
        </w:tc>
      </w:tr>
      <w:bookmarkEnd w:id="0"/>
    </w:tbl>
    <w:p w14:paraId="316EB1F4" w14:textId="3914B406" w:rsidR="0027472E" w:rsidRPr="00615112" w:rsidRDefault="0027472E" w:rsidP="0046635C">
      <w:pPr>
        <w:spacing w:after="0"/>
        <w:rPr>
          <w:b/>
          <w:bCs/>
          <w:noProof/>
          <w:lang w:eastAsia="sl-SI"/>
        </w:rPr>
      </w:pPr>
    </w:p>
    <w:p w14:paraId="360698C2" w14:textId="77777777" w:rsidR="00107D31" w:rsidRPr="00615112" w:rsidRDefault="00107D31" w:rsidP="00107D31">
      <w:pPr>
        <w:spacing w:after="0" w:line="276" w:lineRule="auto"/>
      </w:pPr>
      <w:r w:rsidRPr="00615112">
        <w:t xml:space="preserve">Plečnikova hiša v Ljubljani, v kateri je arhitekt Jože Plečnik prebival in delal po svoji vrnitvi z Dunaja in iz Prage, javnosti predstavlja lepo ohranjeno življenjsko in delovno okolje, občudovanja vreden vrt in številne osebne predmete, ki so nekoč pripadali arhitektu. V Muzeju in galerijah mesta Ljubljane letos že drugič vabijo </w:t>
      </w:r>
      <w:bookmarkStart w:id="1" w:name="_Hlk135045110"/>
      <w:r w:rsidRPr="00615112">
        <w:t>umetnike k odpiranju umetniškega dialoga s hišo, Plečnikovim opusom in njegovo vizijo življenja ter jih tako na novo oživljajo in prevajajo v sedanjost.</w:t>
      </w:r>
      <w:bookmarkEnd w:id="1"/>
    </w:p>
    <w:p w14:paraId="361F0B24" w14:textId="77777777" w:rsidR="00107D31" w:rsidRPr="00615112" w:rsidRDefault="00107D31" w:rsidP="00107D31">
      <w:pPr>
        <w:spacing w:after="0" w:line="276" w:lineRule="auto"/>
      </w:pPr>
    </w:p>
    <w:p w14:paraId="5FFB348D" w14:textId="77777777" w:rsidR="00107D31" w:rsidRPr="00615112" w:rsidRDefault="00107D31" w:rsidP="00107D31">
      <w:pPr>
        <w:spacing w:after="0" w:line="276" w:lineRule="auto"/>
      </w:pPr>
      <w:r w:rsidRPr="00615112">
        <w:t xml:space="preserve">Raziskava, ki je tematsko zakoreninjena v konceptu Plečnikove hiše, njegovem življenju in onkraj njega, se osredotoča na strukture in pogoje, ki oblikujejo naša življenja, delo in umetniško ustvarjanje, ter tematizira aktualni diskurz v umetnosti in družbi. </w:t>
      </w:r>
    </w:p>
    <w:p w14:paraId="2B70A924" w14:textId="77777777" w:rsidR="00AB2944" w:rsidRDefault="00AB2944" w:rsidP="00107D31">
      <w:pPr>
        <w:spacing w:after="0" w:line="276" w:lineRule="auto"/>
      </w:pPr>
    </w:p>
    <w:p w14:paraId="431BE235" w14:textId="6B90C208" w:rsidR="00107D31" w:rsidRPr="00615112" w:rsidRDefault="00107D31" w:rsidP="00107D31">
      <w:pPr>
        <w:spacing w:after="0" w:line="276" w:lineRule="auto"/>
      </w:pPr>
      <w:r w:rsidRPr="00615112">
        <w:t xml:space="preserve">Dorit Margreiter Choy kot umetnico zanimajo medsebojne povezave med vizualnimi sistemi in prostorskimi strukturami ter njihove posledice za naše vsakodnevno življenje, njegove pogoje in to, kako ga dojemamo. </w:t>
      </w:r>
      <w:r w:rsidRPr="00615112">
        <w:rPr>
          <w:i/>
        </w:rPr>
        <w:t>Zgradba, knjiga, mi in vrt</w:t>
      </w:r>
      <w:r w:rsidRPr="00615112">
        <w:t xml:space="preserve"> je njena najnovejša intervencija v seriji razmišljanj na temo lokacij kulturne produkcije; med njimi so bile tudi že </w:t>
      </w:r>
      <w:proofErr w:type="spellStart"/>
      <w:r w:rsidRPr="00615112">
        <w:t>Casa</w:t>
      </w:r>
      <w:proofErr w:type="spellEnd"/>
      <w:r w:rsidRPr="00615112">
        <w:t xml:space="preserve"> </w:t>
      </w:r>
      <w:proofErr w:type="spellStart"/>
      <w:r w:rsidRPr="00615112">
        <w:t>Barragán</w:t>
      </w:r>
      <w:proofErr w:type="spellEnd"/>
      <w:r w:rsidRPr="00615112">
        <w:t xml:space="preserve"> v Ciudadu de Mexicu (2003), </w:t>
      </w:r>
      <w:proofErr w:type="spellStart"/>
      <w:r w:rsidRPr="00615112">
        <w:t>Sheats</w:t>
      </w:r>
      <w:proofErr w:type="spellEnd"/>
      <w:r w:rsidRPr="00615112">
        <w:t xml:space="preserve"> Goldstein </w:t>
      </w:r>
      <w:proofErr w:type="spellStart"/>
      <w:r w:rsidRPr="00615112">
        <w:t>Residency</w:t>
      </w:r>
      <w:proofErr w:type="spellEnd"/>
      <w:r w:rsidRPr="00615112">
        <w:t xml:space="preserve"> v Los Angelesu (2004), Muzej Josefa </w:t>
      </w:r>
      <w:proofErr w:type="spellStart"/>
      <w:r w:rsidRPr="00615112">
        <w:t>Hoffmanna</w:t>
      </w:r>
      <w:proofErr w:type="spellEnd"/>
      <w:r w:rsidRPr="00615112">
        <w:t xml:space="preserve"> v mestu </w:t>
      </w:r>
      <w:proofErr w:type="spellStart"/>
      <w:r w:rsidRPr="00615112">
        <w:t>Brtnice</w:t>
      </w:r>
      <w:proofErr w:type="spellEnd"/>
      <w:r w:rsidRPr="00615112">
        <w:t xml:space="preserve"> na Češkem (2010) in skladateljska uta Gustava Mahlerja v </w:t>
      </w:r>
      <w:proofErr w:type="spellStart"/>
      <w:r w:rsidRPr="00615112">
        <w:t>Majrobniku</w:t>
      </w:r>
      <w:proofErr w:type="spellEnd"/>
      <w:r w:rsidRPr="00615112">
        <w:t xml:space="preserve"> v Avstriji (2022). </w:t>
      </w:r>
    </w:p>
    <w:p w14:paraId="1FC1F50E" w14:textId="77777777" w:rsidR="00107D31" w:rsidRPr="00615112" w:rsidRDefault="00107D31" w:rsidP="00107D31">
      <w:pPr>
        <w:spacing w:after="0" w:line="276" w:lineRule="auto"/>
      </w:pPr>
    </w:p>
    <w:p w14:paraId="6EE2DFD7" w14:textId="77777777" w:rsidR="00107D31" w:rsidRPr="00615112" w:rsidRDefault="00107D31" w:rsidP="00107D31">
      <w:pPr>
        <w:spacing w:after="0" w:line="276" w:lineRule="auto"/>
      </w:pPr>
      <w:r w:rsidRPr="00615112">
        <w:t xml:space="preserve">Umetniška intervencija Dorit Margreiter Choy v Plečnikovi hiši, ki je zgodovinsko zaznamovana lokacija, se vključuje tako v zgradbo kot tudi v vrt in razstavljene predmete. Tematizira odnos med preteklostjo in sedanjostjo, med življenjskim in delovnim prostorom, pa tudi zapleteno interakcijo med zasebnim in javnim. Naslov </w:t>
      </w:r>
      <w:r w:rsidRPr="00615112">
        <w:rPr>
          <w:i/>
        </w:rPr>
        <w:t>Zgradba, knjiga, mi in vrt</w:t>
      </w:r>
      <w:r w:rsidRPr="00615112">
        <w:t xml:space="preserve"> je referenca na Plečnikovo vizijo izpolnjenega življenja, ki se kaže v njegovi maksimi »Stolp, mula, jaz in vrt«, istočasno pa kaže tudi na medij, v katerega Dorit prevaja svojo umetniško refleksijo, z vrhuncem v knjigi-predmetu. Tukaj zamišljenost in fragmentacija, tako kot v Plečnikovem delu, postaneta berljivi kot pristop, ki rezultate ohranja v stalnem pretoku. S svojim feministično-kartografskim pogledom Dorit Margreiter Choy sledi globoko prepletenim strukturam Plečnikovega življenja in dela. Kot </w:t>
      </w:r>
      <w:proofErr w:type="spellStart"/>
      <w:r w:rsidRPr="00615112">
        <w:t>sinestetični</w:t>
      </w:r>
      <w:proofErr w:type="spellEnd"/>
      <w:r w:rsidRPr="00615112">
        <w:t xml:space="preserve"> katalizator odkriva odnos med življenjskim in delovnim prostorom ter pozicije razstavljanja in kulturne porabe.</w:t>
      </w:r>
    </w:p>
    <w:p w14:paraId="10B23F6F" w14:textId="77777777" w:rsidR="00107D31" w:rsidRPr="00615112" w:rsidRDefault="00107D31" w:rsidP="00107D31">
      <w:pPr>
        <w:spacing w:after="0" w:line="276" w:lineRule="auto"/>
      </w:pPr>
    </w:p>
    <w:p w14:paraId="21383069" w14:textId="77777777" w:rsidR="00107D31" w:rsidRPr="00615112" w:rsidRDefault="00107D31" w:rsidP="00107D31">
      <w:pPr>
        <w:spacing w:after="0" w:line="276" w:lineRule="auto"/>
      </w:pPr>
      <w:r w:rsidRPr="00615112">
        <w:t xml:space="preserve">Umetničino makro branje pripelje »čitljivost sveta« prav do roba, saj resonira z zgradbami in njihovimi zgodovinami. Radovedni in voajerski pogledi obiskovalcev iščejo trenutke, ki se zdijo tako osebni, čeprav so prirejeni. Ta intimna mesta ustvarjalnosti postanejo </w:t>
      </w:r>
      <w:proofErr w:type="spellStart"/>
      <w:r w:rsidRPr="00615112">
        <w:t>performativne</w:t>
      </w:r>
      <w:proofErr w:type="spellEnd"/>
      <w:r w:rsidRPr="00615112">
        <w:t xml:space="preserve"> vizije umetniške produkcije. </w:t>
      </w:r>
      <w:proofErr w:type="spellStart"/>
      <w:r w:rsidRPr="00615112">
        <w:t>Intermedijski</w:t>
      </w:r>
      <w:proofErr w:type="spellEnd"/>
      <w:r w:rsidRPr="00615112">
        <w:t xml:space="preserve"> </w:t>
      </w:r>
      <w:proofErr w:type="spellStart"/>
      <w:r w:rsidRPr="00615112">
        <w:rPr>
          <w:i/>
        </w:rPr>
        <w:t>parcours</w:t>
      </w:r>
      <w:proofErr w:type="spellEnd"/>
      <w:r w:rsidRPr="00615112">
        <w:t xml:space="preserve"> umetničinih arhitekturnih intervencij si poišče »pajdaša« v strateško postavljeni knjigi, ki postane papirnato okno v namišljeno predstavo umetnikovega dela in življenja, ter tako spreminja obiskovalce/bralce v voajerje/avtorje. Ko si ti pričarajo podobo umetnikovega ustvarjalnega procesa, tudi sami postanejo »del slike«.</w:t>
      </w:r>
    </w:p>
    <w:p w14:paraId="03A5F0A2" w14:textId="77777777" w:rsidR="00107D31" w:rsidRPr="00615112" w:rsidRDefault="00107D31" w:rsidP="00107D31">
      <w:pPr>
        <w:spacing w:after="0" w:line="276" w:lineRule="auto"/>
      </w:pPr>
    </w:p>
    <w:p w14:paraId="100D2B14" w14:textId="77777777" w:rsidR="00107D31" w:rsidRDefault="00107D31" w:rsidP="00107D31">
      <w:pPr>
        <w:spacing w:after="0" w:line="276" w:lineRule="auto"/>
      </w:pPr>
      <w:r w:rsidRPr="00615112">
        <w:lastRenderedPageBreak/>
        <w:t xml:space="preserve">Dorit Margreiter Choy sledi intimnosti delovne mize, postelje, materialnosti in z njo prežeti ranljivosti, ki nam omogoča, da sledimo viziji našega življenja in posebnostim bivanja, dela ali nedelovanja. </w:t>
      </w:r>
      <w:r w:rsidRPr="00615112">
        <w:rPr>
          <w:i/>
        </w:rPr>
        <w:t>Zgradba, knjiga, mi in vrt</w:t>
      </w:r>
      <w:r w:rsidRPr="00615112">
        <w:t xml:space="preserve"> je pogled na otipljivo vizijo, cvetoče hrepenenje, plavajoča boja, ki se je lahko oprimemo v neskončnih vodah. </w:t>
      </w:r>
    </w:p>
    <w:p w14:paraId="2BA1E7A6" w14:textId="77777777" w:rsidR="00CF2E1A" w:rsidRPr="00615112" w:rsidRDefault="00CF2E1A" w:rsidP="00107D31">
      <w:pPr>
        <w:spacing w:after="0" w:line="276" w:lineRule="auto"/>
      </w:pPr>
    </w:p>
    <w:p w14:paraId="0422203D" w14:textId="73A7B9B5" w:rsidR="008B2D28" w:rsidRPr="00615112" w:rsidRDefault="008B2D28">
      <w:r w:rsidRPr="00615112">
        <w:rPr>
          <w:bCs/>
          <w:noProof/>
          <w:lang w:eastAsia="sl-SI"/>
        </w:rPr>
        <w:t>________</w:t>
      </w:r>
    </w:p>
    <w:p w14:paraId="39BA46E6" w14:textId="1739275C" w:rsidR="00D26D1B" w:rsidRPr="00615112" w:rsidRDefault="00D26D1B" w:rsidP="00D26D1B">
      <w:pPr>
        <w:rPr>
          <w:bCs/>
          <w:noProof/>
          <w:lang w:eastAsia="sl-SI"/>
        </w:rPr>
      </w:pPr>
      <w:r w:rsidRPr="00615112">
        <w:rPr>
          <w:b/>
          <w:noProof/>
          <w:lang w:eastAsia="sl-SI"/>
        </w:rPr>
        <w:t>Dorit Margreiter Choy</w:t>
      </w:r>
      <w:r w:rsidR="008B2D28" w:rsidRPr="00615112">
        <w:rPr>
          <w:bCs/>
          <w:noProof/>
          <w:lang w:eastAsia="sl-SI"/>
        </w:rPr>
        <w:t xml:space="preserve"> </w:t>
      </w:r>
      <w:r w:rsidR="003C3BC1" w:rsidRPr="00615112">
        <w:rPr>
          <w:bCs/>
          <w:noProof/>
          <w:lang w:eastAsia="sl-SI"/>
        </w:rPr>
        <w:t>(*1967)</w:t>
      </w:r>
      <w:r w:rsidR="00104BC0" w:rsidRPr="00615112">
        <w:rPr>
          <w:bCs/>
          <w:noProof/>
          <w:lang w:eastAsia="sl-SI"/>
        </w:rPr>
        <w:br/>
      </w:r>
      <w:r w:rsidRPr="00615112">
        <w:rPr>
          <w:bCs/>
          <w:noProof/>
          <w:lang w:eastAsia="sl-SI"/>
        </w:rPr>
        <w:t>Po študiju na dunajski univerzi uporabnih umetnosti (1988–1992), je Dorit Margreiter Choy med letoma 1997 in 1998 sodelovala v mednarodnem študijskem programu Künstlerhaus Bethanien v Berlinu. Leta 2001 je bila rezidenčna umetnica v Centru za umetnost in arhitekturo MAK</w:t>
      </w:r>
      <w:r w:rsidR="007733B8" w:rsidRPr="00615112">
        <w:rPr>
          <w:bCs/>
          <w:noProof/>
          <w:lang w:eastAsia="sl-SI"/>
        </w:rPr>
        <w:t xml:space="preserve"> v</w:t>
      </w:r>
      <w:r w:rsidRPr="00615112">
        <w:rPr>
          <w:bCs/>
          <w:noProof/>
          <w:lang w:eastAsia="sl-SI"/>
        </w:rPr>
        <w:t xml:space="preserve"> Los Angeles</w:t>
      </w:r>
      <w:r w:rsidR="007733B8" w:rsidRPr="00615112">
        <w:rPr>
          <w:bCs/>
          <w:noProof/>
          <w:lang w:eastAsia="sl-SI"/>
        </w:rPr>
        <w:t>u</w:t>
      </w:r>
      <w:r w:rsidRPr="00615112">
        <w:rPr>
          <w:bCs/>
          <w:noProof/>
          <w:lang w:eastAsia="sl-SI"/>
        </w:rPr>
        <w:t>. Leta 200</w:t>
      </w:r>
      <w:r w:rsidR="00AB2944">
        <w:rPr>
          <w:bCs/>
          <w:noProof/>
          <w:lang w:eastAsia="sl-SI"/>
        </w:rPr>
        <w:t>2</w:t>
      </w:r>
      <w:r w:rsidRPr="00615112">
        <w:rPr>
          <w:bCs/>
          <w:noProof/>
          <w:lang w:eastAsia="sl-SI"/>
        </w:rPr>
        <w:t xml:space="preserve"> je prejela nagrado Otta Mauerja na Dunaju</w:t>
      </w:r>
      <w:r w:rsidR="00AB2944">
        <w:rPr>
          <w:bCs/>
          <w:noProof/>
          <w:lang w:eastAsia="sl-SI"/>
        </w:rPr>
        <w:t>, leta 2016 pa Avstrijsko državno nagrado za medijsko umetnost</w:t>
      </w:r>
      <w:r w:rsidRPr="00615112">
        <w:rPr>
          <w:bCs/>
          <w:noProof/>
          <w:lang w:eastAsia="sl-SI"/>
        </w:rPr>
        <w:t>. Za nastop na 53. beneškem bienalu leta 2009 je stransko krilo avstrijskega paviljona preuredila v kinodvorano in ga hkrati uporabila kot prizorišče snemanja tam predvajanega nemega filma (Paviljon, 2009 35mm, čb, nemi, 8min).</w:t>
      </w:r>
      <w:r w:rsidR="003C3BC1" w:rsidRPr="00615112">
        <w:rPr>
          <w:bCs/>
          <w:noProof/>
          <w:lang w:eastAsia="sl-SI"/>
        </w:rPr>
        <w:t xml:space="preserve"> Je profesorica za video in video instalacijo na Akademiji za likovno umetnost na Dunaju. Živi in dela na Dunaju.</w:t>
      </w:r>
    </w:p>
    <w:p w14:paraId="035A4C94" w14:textId="77777777" w:rsidR="003C3BC1" w:rsidRPr="00615112" w:rsidRDefault="003C3BC1" w:rsidP="003C3BC1">
      <w:pPr>
        <w:spacing w:after="0" w:line="276" w:lineRule="auto"/>
      </w:pPr>
      <w:r w:rsidRPr="00615112">
        <w:t>Izbrane razstave</w:t>
      </w:r>
    </w:p>
    <w:p w14:paraId="3A3871DA" w14:textId="7EE06194" w:rsidR="003C3BC1" w:rsidRDefault="00AB2944" w:rsidP="003C3BC1">
      <w:pPr>
        <w:spacing w:after="0" w:line="276" w:lineRule="auto"/>
      </w:pPr>
      <w:r>
        <w:rPr>
          <w:i/>
          <w:iCs/>
          <w:lang w:val="en-GB"/>
        </w:rPr>
        <w:t>Space As Medium of Art</w:t>
      </w:r>
      <w:r w:rsidRPr="00877C20">
        <w:rPr>
          <w:lang w:val="en-GB"/>
        </w:rPr>
        <w:t xml:space="preserve">, </w:t>
      </w:r>
      <w:r>
        <w:rPr>
          <w:lang w:val="en-GB"/>
        </w:rPr>
        <w:t xml:space="preserve">MAK – Muzej </w:t>
      </w:r>
      <w:proofErr w:type="spellStart"/>
      <w:r>
        <w:rPr>
          <w:lang w:val="en-GB"/>
        </w:rPr>
        <w:t>uporabnih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umetnosti</w:t>
      </w:r>
      <w:proofErr w:type="spellEnd"/>
      <w:r>
        <w:rPr>
          <w:lang w:val="en-GB"/>
        </w:rPr>
        <w:t>, Dunaj</w:t>
      </w:r>
      <w:r w:rsidRPr="00877C20">
        <w:rPr>
          <w:lang w:val="en-GB"/>
        </w:rPr>
        <w:t xml:space="preserve"> (2022); </w:t>
      </w:r>
      <w:r w:rsidRPr="00877C20">
        <w:rPr>
          <w:i/>
          <w:iCs/>
          <w:lang w:val="en-GB"/>
        </w:rPr>
        <w:t>Exposition</w:t>
      </w:r>
      <w:r w:rsidRPr="00877C20">
        <w:rPr>
          <w:lang w:val="en-GB"/>
        </w:rPr>
        <w:t>, (</w:t>
      </w:r>
      <w:r>
        <w:rPr>
          <w:lang w:val="en-GB"/>
        </w:rPr>
        <w:t>z</w:t>
      </w:r>
      <w:r w:rsidRPr="00877C20">
        <w:rPr>
          <w:lang w:val="en-GB"/>
        </w:rPr>
        <w:t xml:space="preserve"> </w:t>
      </w:r>
      <w:proofErr w:type="spellStart"/>
      <w:r w:rsidRPr="00877C20">
        <w:rPr>
          <w:lang w:val="en-GB"/>
        </w:rPr>
        <w:t>Maj</w:t>
      </w:r>
      <w:r>
        <w:rPr>
          <w:lang w:val="en-GB"/>
        </w:rPr>
        <w:t>o</w:t>
      </w:r>
      <w:proofErr w:type="spellEnd"/>
      <w:r w:rsidRPr="00877C20">
        <w:rPr>
          <w:lang w:val="en-GB"/>
        </w:rPr>
        <w:t xml:space="preserve"> </w:t>
      </w:r>
      <w:proofErr w:type="spellStart"/>
      <w:r w:rsidRPr="00877C20">
        <w:rPr>
          <w:lang w:val="en-GB"/>
        </w:rPr>
        <w:t>Osojnik</w:t>
      </w:r>
      <w:proofErr w:type="spellEnd"/>
      <w:r w:rsidRPr="00877C20">
        <w:rPr>
          <w:lang w:val="en-GB"/>
        </w:rPr>
        <w:t xml:space="preserve">), Mahler Forum, </w:t>
      </w:r>
      <w:proofErr w:type="spellStart"/>
      <w:r w:rsidRPr="00877C20">
        <w:rPr>
          <w:lang w:val="en-GB"/>
        </w:rPr>
        <w:t>Maiernigg</w:t>
      </w:r>
      <w:proofErr w:type="spellEnd"/>
      <w:r w:rsidRPr="00877C20">
        <w:rPr>
          <w:lang w:val="en-GB"/>
        </w:rPr>
        <w:t xml:space="preserve"> (2022); </w:t>
      </w:r>
      <w:proofErr w:type="spellStart"/>
      <w:proofErr w:type="gramStart"/>
      <w:r w:rsidR="003C3BC1" w:rsidRPr="00615112">
        <w:rPr>
          <w:i/>
        </w:rPr>
        <w:t>Flashback:Forward</w:t>
      </w:r>
      <w:proofErr w:type="spellEnd"/>
      <w:proofErr w:type="gramEnd"/>
      <w:r w:rsidR="003C3BC1" w:rsidRPr="00615112">
        <w:t xml:space="preserve">, Galerija HGB, Leipzig (2022); </w:t>
      </w:r>
      <w:r w:rsidR="003C3BC1" w:rsidRPr="00615112">
        <w:rPr>
          <w:i/>
        </w:rPr>
        <w:t>Ko gesta postane dogodek</w:t>
      </w:r>
      <w:r w:rsidR="003C3BC1" w:rsidRPr="00615112">
        <w:t xml:space="preserve">, Ljubljana (2021); </w:t>
      </w:r>
      <w:r w:rsidR="003C3BC1" w:rsidRPr="00615112">
        <w:rPr>
          <w:i/>
        </w:rPr>
        <w:t xml:space="preserve">Dorit Margreiter. </w:t>
      </w:r>
      <w:proofErr w:type="spellStart"/>
      <w:r w:rsidR="003C3BC1" w:rsidRPr="00615112">
        <w:rPr>
          <w:i/>
        </w:rPr>
        <w:t>Really</w:t>
      </w:r>
      <w:proofErr w:type="spellEnd"/>
      <w:r w:rsidR="003C3BC1" w:rsidRPr="00615112">
        <w:rPr>
          <w:i/>
        </w:rPr>
        <w:t>!</w:t>
      </w:r>
      <w:r w:rsidR="003C3BC1" w:rsidRPr="00615112">
        <w:t xml:space="preserve">, Muzej moderne umetnosti, Sklad Ludwig – </w:t>
      </w:r>
      <w:proofErr w:type="spellStart"/>
      <w:r w:rsidR="00E12BEB" w:rsidRPr="00615112">
        <w:t>mumok</w:t>
      </w:r>
      <w:proofErr w:type="spellEnd"/>
      <w:r w:rsidR="003C3BC1" w:rsidRPr="00615112">
        <w:t xml:space="preserve">, Dunaj (2019); </w:t>
      </w:r>
      <w:proofErr w:type="spellStart"/>
      <w:r w:rsidR="003C3BC1" w:rsidRPr="00615112">
        <w:rPr>
          <w:i/>
        </w:rPr>
        <w:t>Neue</w:t>
      </w:r>
      <w:proofErr w:type="spellEnd"/>
      <w:r w:rsidR="003C3BC1" w:rsidRPr="00615112">
        <w:rPr>
          <w:i/>
        </w:rPr>
        <w:t xml:space="preserve"> </w:t>
      </w:r>
      <w:proofErr w:type="spellStart"/>
      <w:r w:rsidR="003C3BC1" w:rsidRPr="00615112">
        <w:rPr>
          <w:i/>
        </w:rPr>
        <w:t>Räume</w:t>
      </w:r>
      <w:proofErr w:type="spellEnd"/>
      <w:r w:rsidR="003C3BC1" w:rsidRPr="00615112">
        <w:t xml:space="preserve">, Galerija </w:t>
      </w:r>
      <w:proofErr w:type="spellStart"/>
      <w:r w:rsidR="003C3BC1" w:rsidRPr="00615112">
        <w:t>Charim</w:t>
      </w:r>
      <w:proofErr w:type="spellEnd"/>
      <w:r w:rsidR="003C3BC1" w:rsidRPr="00615112">
        <w:t xml:space="preserve">, Dunaj (2016); </w:t>
      </w:r>
      <w:proofErr w:type="spellStart"/>
      <w:r w:rsidR="003C3BC1" w:rsidRPr="00615112">
        <w:rPr>
          <w:i/>
        </w:rPr>
        <w:t>Broken</w:t>
      </w:r>
      <w:proofErr w:type="spellEnd"/>
      <w:r w:rsidR="003C3BC1" w:rsidRPr="00615112">
        <w:rPr>
          <w:i/>
        </w:rPr>
        <w:t xml:space="preserve"> </w:t>
      </w:r>
      <w:proofErr w:type="spellStart"/>
      <w:r w:rsidR="003C3BC1" w:rsidRPr="00615112">
        <w:rPr>
          <w:i/>
        </w:rPr>
        <w:t>Sequence</w:t>
      </w:r>
      <w:proofErr w:type="spellEnd"/>
      <w:r w:rsidR="003C3BC1" w:rsidRPr="00615112">
        <w:t xml:space="preserve">, </w:t>
      </w:r>
      <w:proofErr w:type="spellStart"/>
      <w:r w:rsidR="003C3BC1" w:rsidRPr="00615112">
        <w:t>Stampa</w:t>
      </w:r>
      <w:proofErr w:type="spellEnd"/>
      <w:r w:rsidR="003C3BC1" w:rsidRPr="00615112">
        <w:t xml:space="preserve">, Basel (2015); </w:t>
      </w:r>
      <w:proofErr w:type="spellStart"/>
      <w:r w:rsidR="003C3BC1" w:rsidRPr="00615112">
        <w:rPr>
          <w:i/>
        </w:rPr>
        <w:t>Selftimer</w:t>
      </w:r>
      <w:proofErr w:type="spellEnd"/>
      <w:r w:rsidR="003C3BC1" w:rsidRPr="00615112">
        <w:rPr>
          <w:i/>
        </w:rPr>
        <w:t xml:space="preserve"> </w:t>
      </w:r>
      <w:proofErr w:type="spellStart"/>
      <w:r w:rsidR="003C3BC1" w:rsidRPr="00615112">
        <w:rPr>
          <w:i/>
        </w:rPr>
        <w:t>Stories</w:t>
      </w:r>
      <w:proofErr w:type="spellEnd"/>
      <w:r w:rsidR="003C3BC1" w:rsidRPr="00615112">
        <w:t xml:space="preserve">, ACF, New York (2014); </w:t>
      </w:r>
      <w:proofErr w:type="spellStart"/>
      <w:r w:rsidR="003C3BC1" w:rsidRPr="00615112">
        <w:rPr>
          <w:i/>
        </w:rPr>
        <w:t>Performing</w:t>
      </w:r>
      <w:proofErr w:type="spellEnd"/>
      <w:r w:rsidR="003C3BC1" w:rsidRPr="00615112">
        <w:rPr>
          <w:i/>
        </w:rPr>
        <w:t xml:space="preserve"> </w:t>
      </w:r>
      <w:proofErr w:type="spellStart"/>
      <w:r w:rsidR="003C3BC1" w:rsidRPr="00615112">
        <w:rPr>
          <w:i/>
        </w:rPr>
        <w:t>Histories</w:t>
      </w:r>
      <w:proofErr w:type="spellEnd"/>
      <w:r w:rsidR="003C3BC1" w:rsidRPr="00615112">
        <w:t>, Muzej moderne umetnosti (</w:t>
      </w:r>
      <w:proofErr w:type="spellStart"/>
      <w:r w:rsidR="003C3BC1" w:rsidRPr="00615112">
        <w:t>MoMA</w:t>
      </w:r>
      <w:proofErr w:type="spellEnd"/>
      <w:r w:rsidR="003C3BC1" w:rsidRPr="00615112">
        <w:t xml:space="preserve">), New York (2013); </w:t>
      </w:r>
      <w:proofErr w:type="spellStart"/>
      <w:r w:rsidR="003C3BC1" w:rsidRPr="00615112">
        <w:rPr>
          <w:i/>
        </w:rPr>
        <w:t>Tomorrow</w:t>
      </w:r>
      <w:proofErr w:type="spellEnd"/>
      <w:r w:rsidR="003C3BC1" w:rsidRPr="00615112">
        <w:rPr>
          <w:i/>
        </w:rPr>
        <w:t xml:space="preserve"> </w:t>
      </w:r>
      <w:proofErr w:type="spellStart"/>
      <w:r w:rsidR="003C3BC1" w:rsidRPr="00615112">
        <w:rPr>
          <w:i/>
        </w:rPr>
        <w:t>Was</w:t>
      </w:r>
      <w:proofErr w:type="spellEnd"/>
      <w:r w:rsidR="003C3BC1" w:rsidRPr="00615112">
        <w:rPr>
          <w:i/>
        </w:rPr>
        <w:t xml:space="preserve"> </w:t>
      </w:r>
      <w:proofErr w:type="spellStart"/>
      <w:r w:rsidR="003C3BC1" w:rsidRPr="00615112">
        <w:rPr>
          <w:i/>
        </w:rPr>
        <w:t>Already</w:t>
      </w:r>
      <w:proofErr w:type="spellEnd"/>
      <w:r w:rsidR="003C3BC1" w:rsidRPr="00615112">
        <w:rPr>
          <w:i/>
        </w:rPr>
        <w:t xml:space="preserve"> </w:t>
      </w:r>
      <w:proofErr w:type="spellStart"/>
      <w:r w:rsidR="003C3BC1" w:rsidRPr="00615112">
        <w:rPr>
          <w:i/>
        </w:rPr>
        <w:t>Here</w:t>
      </w:r>
      <w:proofErr w:type="spellEnd"/>
      <w:r w:rsidR="003C3BC1" w:rsidRPr="00615112">
        <w:t xml:space="preserve">, Muzej </w:t>
      </w:r>
      <w:proofErr w:type="spellStart"/>
      <w:r w:rsidR="003C3BC1" w:rsidRPr="00615112">
        <w:t>Tamayo</w:t>
      </w:r>
      <w:proofErr w:type="spellEnd"/>
      <w:r w:rsidR="003C3BC1" w:rsidRPr="00615112">
        <w:t xml:space="preserve">, Ciudad de Mexico (2012); </w:t>
      </w:r>
      <w:r w:rsidR="003C3BC1" w:rsidRPr="00615112">
        <w:rPr>
          <w:i/>
        </w:rPr>
        <w:t xml:space="preserve">Dorit Margreiter. </w:t>
      </w:r>
      <w:proofErr w:type="spellStart"/>
      <w:r w:rsidR="003C3BC1" w:rsidRPr="00615112">
        <w:rPr>
          <w:i/>
        </w:rPr>
        <w:t>Description</w:t>
      </w:r>
      <w:proofErr w:type="spellEnd"/>
      <w:r w:rsidR="003C3BC1" w:rsidRPr="00615112">
        <w:t xml:space="preserve">, Muzej </w:t>
      </w:r>
      <w:proofErr w:type="spellStart"/>
      <w:r w:rsidR="003C3BC1" w:rsidRPr="00615112">
        <w:t>Reina</w:t>
      </w:r>
      <w:proofErr w:type="spellEnd"/>
      <w:r w:rsidR="003C3BC1" w:rsidRPr="00615112">
        <w:t xml:space="preserve"> </w:t>
      </w:r>
      <w:proofErr w:type="spellStart"/>
      <w:r w:rsidR="003C3BC1" w:rsidRPr="00615112">
        <w:t>Sofía</w:t>
      </w:r>
      <w:proofErr w:type="spellEnd"/>
      <w:r w:rsidR="003C3BC1" w:rsidRPr="00615112">
        <w:t xml:space="preserve">, Madrid (2011), </w:t>
      </w:r>
      <w:proofErr w:type="spellStart"/>
      <w:r w:rsidR="003C3BC1" w:rsidRPr="00615112">
        <w:rPr>
          <w:i/>
        </w:rPr>
        <w:t>Modernologies</w:t>
      </w:r>
      <w:proofErr w:type="spellEnd"/>
      <w:r w:rsidR="003C3BC1" w:rsidRPr="00615112">
        <w:t xml:space="preserve">, Muzej moderne umetnosti v Varšavi (2010) in Muzej sodobne umetnosti (MACBA), Barcelona (2009); 53. beneški bienale/La </w:t>
      </w:r>
      <w:proofErr w:type="spellStart"/>
      <w:r w:rsidR="003C3BC1" w:rsidRPr="00615112">
        <w:t>Biennale</w:t>
      </w:r>
      <w:proofErr w:type="spellEnd"/>
      <w:r w:rsidR="003C3BC1" w:rsidRPr="00615112">
        <w:t xml:space="preserve"> di </w:t>
      </w:r>
      <w:proofErr w:type="spellStart"/>
      <w:r w:rsidR="003C3BC1" w:rsidRPr="00615112">
        <w:t>Venezia</w:t>
      </w:r>
      <w:proofErr w:type="spellEnd"/>
      <w:r w:rsidR="003C3BC1" w:rsidRPr="00615112">
        <w:t xml:space="preserve">, avstrijski paviljon, Benetke (2009); </w:t>
      </w:r>
      <w:proofErr w:type="spellStart"/>
      <w:r w:rsidR="003C3BC1" w:rsidRPr="00615112">
        <w:rPr>
          <w:i/>
        </w:rPr>
        <w:t>Locus</w:t>
      </w:r>
      <w:proofErr w:type="spellEnd"/>
      <w:r w:rsidR="003C3BC1" w:rsidRPr="00615112">
        <w:rPr>
          <w:i/>
        </w:rPr>
        <w:t xml:space="preserve"> </w:t>
      </w:r>
      <w:proofErr w:type="spellStart"/>
      <w:r w:rsidR="003C3BC1" w:rsidRPr="00615112">
        <w:rPr>
          <w:i/>
        </w:rPr>
        <w:t>Remix</w:t>
      </w:r>
      <w:proofErr w:type="spellEnd"/>
      <w:r w:rsidR="003C3BC1" w:rsidRPr="00615112">
        <w:rPr>
          <w:i/>
        </w:rPr>
        <w:t>: Dorit Margreiter</w:t>
      </w:r>
      <w:r w:rsidR="003C3BC1" w:rsidRPr="00615112">
        <w:t>, Center za umetnost in arhitekturo MAK, Los Angeles (2009); 11. bienale v Kairu (2008)</w:t>
      </w:r>
    </w:p>
    <w:p w14:paraId="598FC2C3" w14:textId="77777777" w:rsidR="00CF2E1A" w:rsidRDefault="00CF2E1A" w:rsidP="003C3BC1">
      <w:pPr>
        <w:spacing w:after="0" w:line="276" w:lineRule="auto"/>
      </w:pPr>
    </w:p>
    <w:p w14:paraId="5F459B29" w14:textId="1CCCC973" w:rsidR="00CF2E1A" w:rsidRDefault="00CF2E1A" w:rsidP="00CF2E1A">
      <w:r w:rsidRPr="00615112">
        <w:rPr>
          <w:bCs/>
          <w:noProof/>
          <w:lang w:eastAsia="sl-SI"/>
        </w:rPr>
        <w:t>________</w:t>
      </w:r>
    </w:p>
    <w:p w14:paraId="611D4BD8" w14:textId="77777777" w:rsidR="00CF2E1A" w:rsidRPr="00CF2E1A" w:rsidRDefault="00CF2E1A" w:rsidP="00CF2E1A">
      <w:pPr>
        <w:spacing w:after="0" w:line="276" w:lineRule="auto"/>
        <w:rPr>
          <w:b/>
          <w:bCs/>
        </w:rPr>
      </w:pPr>
      <w:r w:rsidRPr="00CF2E1A">
        <w:rPr>
          <w:b/>
          <w:bCs/>
        </w:rPr>
        <w:t>Maja Osojnik</w:t>
      </w:r>
    </w:p>
    <w:p w14:paraId="3BF3971E" w14:textId="77777777" w:rsidR="00CF2E1A" w:rsidRDefault="00CF2E1A" w:rsidP="00CF2E1A">
      <w:pPr>
        <w:spacing w:after="0" w:line="276" w:lineRule="auto"/>
      </w:pPr>
      <w:r>
        <w:t xml:space="preserve">Maja Osojnik je slovenska samostojna skladateljica, zvočna umetnica, pevka in glasbena </w:t>
      </w:r>
      <w:proofErr w:type="spellStart"/>
      <w:r>
        <w:t>improvizatorka</w:t>
      </w:r>
      <w:proofErr w:type="spellEnd"/>
      <w:r>
        <w:t xml:space="preserve">. V svojem večplasten delu se poigrava z raznolikimi zvočnimi orodji, od lastnega glasu, zvočnih posnetkov iz terena, CD-predvajalnikov, radijev, kasetnikov in drugih </w:t>
      </w:r>
      <w:proofErr w:type="spellStart"/>
      <w:r>
        <w:t>lo</w:t>
      </w:r>
      <w:proofErr w:type="spellEnd"/>
      <w:r>
        <w:t xml:space="preserve">-fi elektronskih glasbenih inštrumentov. Tako prehaja med virtualnimi in resničnimi prostori, med analogno in digitalno umetnostjo. Maja Osojnik širi, </w:t>
      </w:r>
      <w:proofErr w:type="spellStart"/>
      <w:r>
        <w:t>dekonstruira</w:t>
      </w:r>
      <w:proofErr w:type="spellEnd"/>
      <w:r>
        <w:t xml:space="preserve"> in </w:t>
      </w:r>
      <w:proofErr w:type="spellStart"/>
      <w:r>
        <w:t>reinterpretira</w:t>
      </w:r>
      <w:proofErr w:type="spellEnd"/>
      <w:r>
        <w:t xml:space="preserve"> tonski spekter svojih inštrumentov ter jim tako določa nove vloge. Za svoje delo je prejela številne nagrade in štipendije, med drugimi tudi avstrijsko državno skladateljsko štipendijo v letih 2009 in 2019. V zadnjem času se vedno bolj posveča projektu, ki ji je v veliko veselje: tiskanje grafičnih izdaj svojih zvočnih partitur.</w:t>
      </w:r>
    </w:p>
    <w:p w14:paraId="0AF91C70" w14:textId="77777777" w:rsidR="00CF2E1A" w:rsidRDefault="00CF2E1A" w:rsidP="00CF2E1A">
      <w:pPr>
        <w:spacing w:after="0" w:line="276" w:lineRule="auto"/>
      </w:pPr>
    </w:p>
    <w:p w14:paraId="11C4B38E" w14:textId="77777777" w:rsidR="00CF2E1A" w:rsidRDefault="00CF2E1A" w:rsidP="00CF2E1A">
      <w:pPr>
        <w:spacing w:after="0" w:line="276" w:lineRule="auto"/>
      </w:pPr>
    </w:p>
    <w:p w14:paraId="6F65961F" w14:textId="77777777" w:rsidR="00CF2E1A" w:rsidRDefault="00CF2E1A" w:rsidP="00CF2E1A">
      <w:pPr>
        <w:spacing w:after="0" w:line="276" w:lineRule="auto"/>
      </w:pPr>
    </w:p>
    <w:p w14:paraId="58D1A570" w14:textId="12E28144" w:rsidR="00580451" w:rsidRPr="00615112" w:rsidRDefault="00580451" w:rsidP="003C3BC1">
      <w:pPr>
        <w:spacing w:after="0" w:line="276" w:lineRule="auto"/>
      </w:pPr>
      <w:r w:rsidRPr="00615112">
        <w:lastRenderedPageBreak/>
        <w:t>SPREMLJEVALNI PROGRAM RAZSTAVE</w:t>
      </w:r>
    </w:p>
    <w:p w14:paraId="4EDA15B9" w14:textId="77777777" w:rsidR="00580451" w:rsidRPr="00615112" w:rsidRDefault="00580451" w:rsidP="00580451">
      <w:pPr>
        <w:spacing w:after="0" w:line="276" w:lineRule="auto"/>
      </w:pPr>
      <w:r w:rsidRPr="00615112">
        <w:t>26. 5. 2023 ob 18.00 in 18.30</w:t>
      </w:r>
    </w:p>
    <w:p w14:paraId="1F8026DC" w14:textId="77777777" w:rsidR="00580451" w:rsidRPr="00615112" w:rsidRDefault="00580451" w:rsidP="00580451">
      <w:pPr>
        <w:spacing w:after="0"/>
      </w:pPr>
      <w:r w:rsidRPr="00615112">
        <w:rPr>
          <w:b/>
          <w:bCs/>
        </w:rPr>
        <w:t>Vodeni ogled razstave z umetnico</w:t>
      </w:r>
      <w:r w:rsidRPr="00615112">
        <w:t xml:space="preserve"> </w:t>
      </w:r>
      <w:r w:rsidRPr="00615112">
        <w:rPr>
          <w:b/>
          <w:bCs/>
        </w:rPr>
        <w:t>Dorit Margreiter Choy in kustosinjo Felicitas Thun-Hohenstein</w:t>
      </w:r>
      <w:r w:rsidRPr="00615112">
        <w:t xml:space="preserve"> (obvezne prijave na</w:t>
      </w:r>
      <w:r w:rsidRPr="00615112">
        <w:rPr>
          <w:b/>
          <w:bCs/>
        </w:rPr>
        <w:t xml:space="preserve"> </w:t>
      </w:r>
      <w:hyperlink r:id="rId8" w:history="1">
        <w:r w:rsidRPr="00615112">
          <w:rPr>
            <w:rStyle w:val="Hiperpovezava"/>
          </w:rPr>
          <w:t>prijava@mgml.si</w:t>
        </w:r>
      </w:hyperlink>
      <w:r w:rsidRPr="00615112">
        <w:t>)</w:t>
      </w:r>
    </w:p>
    <w:p w14:paraId="25D7C1CC" w14:textId="77777777" w:rsidR="00580451" w:rsidRPr="00615112" w:rsidRDefault="00580451" w:rsidP="003C3BC1">
      <w:pPr>
        <w:spacing w:after="0" w:line="276" w:lineRule="auto"/>
      </w:pPr>
    </w:p>
    <w:p w14:paraId="56BD43EC" w14:textId="77777777" w:rsidR="00580451" w:rsidRPr="00615112" w:rsidRDefault="00580451" w:rsidP="00580451">
      <w:pPr>
        <w:spacing w:after="0" w:line="276" w:lineRule="auto"/>
      </w:pPr>
      <w:r w:rsidRPr="00615112">
        <w:t>26. 5. 2023 ob 19.00</w:t>
      </w:r>
    </w:p>
    <w:p w14:paraId="1EEE0EE7" w14:textId="047F8AD8" w:rsidR="00CF2E1A" w:rsidRPr="00CF2E1A" w:rsidRDefault="00580451" w:rsidP="00CF2E1A">
      <w:pPr>
        <w:spacing w:after="0" w:line="276" w:lineRule="auto"/>
        <w:rPr>
          <w:rFonts w:ascii="Segoe UI" w:eastAsia="Times New Roman" w:hAnsi="Segoe UI" w:cs="Segoe UI"/>
          <w:b/>
          <w:bCs/>
          <w:color w:val="17181A"/>
          <w:sz w:val="21"/>
          <w:szCs w:val="21"/>
          <w:shd w:val="clear" w:color="auto" w:fill="FAFAFA"/>
          <w:lang w:val="en-US" w:eastAsia="de-DE"/>
        </w:rPr>
      </w:pPr>
      <w:r w:rsidRPr="00615112">
        <w:rPr>
          <w:b/>
          <w:bCs/>
        </w:rPr>
        <w:t xml:space="preserve">Odprtje razstave in pogovor z umetnico Dorit Margreiter Choy pod vodstvom kustosinje Felicitas Thun-Hohenstein; odprtju sledi </w:t>
      </w:r>
      <w:proofErr w:type="spellStart"/>
      <w:r w:rsidR="00CF2E1A">
        <w:rPr>
          <w:b/>
          <w:bCs/>
        </w:rPr>
        <w:t>performativn</w:t>
      </w:r>
      <w:proofErr w:type="spellEnd"/>
      <w:r w:rsidR="00CF2E1A">
        <w:rPr>
          <w:b/>
          <w:bCs/>
        </w:rPr>
        <w:t xml:space="preserve"> zvočna instalacija</w:t>
      </w:r>
      <w:r w:rsidR="00AB2944">
        <w:rPr>
          <w:b/>
          <w:bCs/>
        </w:rPr>
        <w:t xml:space="preserve"> </w:t>
      </w:r>
      <w:r w:rsidR="00AB2944" w:rsidRPr="00285207">
        <w:rPr>
          <w:rFonts w:ascii="Segoe UI" w:eastAsia="Times New Roman" w:hAnsi="Segoe UI" w:cs="Segoe UI"/>
          <w:b/>
          <w:bCs/>
          <w:color w:val="17181A"/>
          <w:sz w:val="21"/>
          <w:szCs w:val="21"/>
          <w:shd w:val="clear" w:color="auto" w:fill="FAFAFA"/>
          <w:lang w:val="en-US" w:eastAsia="de-DE"/>
        </w:rPr>
        <w:t>EXPOSITION #01 MAJA OSOJNIK</w:t>
      </w:r>
      <w:r w:rsidR="00AB2944">
        <w:rPr>
          <w:rFonts w:ascii="Segoe UI" w:eastAsia="Times New Roman" w:hAnsi="Segoe UI" w:cs="Segoe UI"/>
          <w:b/>
          <w:bCs/>
          <w:color w:val="17181A"/>
          <w:sz w:val="21"/>
          <w:szCs w:val="21"/>
          <w:shd w:val="clear" w:color="auto" w:fill="FAFAFA"/>
          <w:lang w:val="en-US" w:eastAsia="de-DE"/>
        </w:rPr>
        <w:t>.</w:t>
      </w:r>
      <w:r w:rsidR="00CF2E1A">
        <w:rPr>
          <w:rFonts w:ascii="Segoe UI" w:eastAsia="Times New Roman" w:hAnsi="Segoe UI" w:cs="Segoe UI"/>
          <w:b/>
          <w:bCs/>
          <w:color w:val="17181A"/>
          <w:sz w:val="21"/>
          <w:szCs w:val="21"/>
          <w:shd w:val="clear" w:color="auto" w:fill="FAFAFA"/>
          <w:lang w:val="en-US" w:eastAsia="de-DE"/>
        </w:rPr>
        <w:t xml:space="preserve"> </w:t>
      </w:r>
      <w:r w:rsidR="00CF2E1A">
        <w:t>(razglednica zapuščenemu domu)</w:t>
      </w:r>
      <w:r w:rsidR="00CF2E1A">
        <w:rPr>
          <w:rFonts w:ascii="Segoe UI" w:eastAsia="Times New Roman" w:hAnsi="Segoe UI" w:cs="Segoe UI"/>
          <w:b/>
          <w:bCs/>
          <w:color w:val="17181A"/>
          <w:sz w:val="21"/>
          <w:szCs w:val="21"/>
          <w:shd w:val="clear" w:color="auto" w:fill="FAFAFA"/>
          <w:lang w:val="en-US" w:eastAsia="de-DE"/>
        </w:rPr>
        <w:t xml:space="preserve"> </w:t>
      </w:r>
      <w:r w:rsidR="00CF2E1A">
        <w:t xml:space="preserve">maja </w:t>
      </w:r>
      <w:proofErr w:type="spellStart"/>
      <w:r w:rsidR="00CF2E1A">
        <w:t>osojnik</w:t>
      </w:r>
      <w:proofErr w:type="spellEnd"/>
      <w:r w:rsidR="00CF2E1A">
        <w:t>, 2022/2023</w:t>
      </w:r>
      <w:r w:rsidR="00CF2E1A">
        <w:t>:</w:t>
      </w:r>
    </w:p>
    <w:p w14:paraId="2DBE6B71" w14:textId="77777777" w:rsidR="00CF2E1A" w:rsidRPr="00615112" w:rsidRDefault="00CF2E1A" w:rsidP="00CF2E1A">
      <w:pPr>
        <w:spacing w:after="0" w:line="276" w:lineRule="auto"/>
      </w:pPr>
      <w:r>
        <w:t>"</w:t>
      </w:r>
      <w:proofErr w:type="spellStart"/>
      <w:r>
        <w:t>Performativna</w:t>
      </w:r>
      <w:proofErr w:type="spellEnd"/>
      <w:r>
        <w:t xml:space="preserve"> zvočna instalacija za devet zvočnikov, komponirana za gozd v </w:t>
      </w:r>
      <w:proofErr w:type="spellStart"/>
      <w:r>
        <w:t>Majrobniku</w:t>
      </w:r>
      <w:proofErr w:type="spellEnd"/>
      <w:r>
        <w:t xml:space="preserve"> (Avstrijska Koroška) – kraju, kjer se nahaja skladateljska uta Gustava Mahlerja / Stereo različica za Plečnikovo hišo, 2023."</w:t>
      </w:r>
    </w:p>
    <w:p w14:paraId="6599C23B" w14:textId="77777777" w:rsidR="00580451" w:rsidRPr="00615112" w:rsidRDefault="00580451" w:rsidP="003C3BC1">
      <w:pPr>
        <w:spacing w:after="0" w:line="276" w:lineRule="auto"/>
      </w:pPr>
    </w:p>
    <w:p w14:paraId="0FF55D3F" w14:textId="77777777" w:rsidR="00580451" w:rsidRPr="00615112" w:rsidRDefault="00580451" w:rsidP="00580451">
      <w:pPr>
        <w:spacing w:after="0" w:line="276" w:lineRule="auto"/>
      </w:pPr>
      <w:r w:rsidRPr="00615112">
        <w:t>26.–28. 5. 2023, 12.00–18.00</w:t>
      </w:r>
    </w:p>
    <w:p w14:paraId="5306EAF7" w14:textId="77777777" w:rsidR="00580451" w:rsidRPr="00615112" w:rsidRDefault="00580451" w:rsidP="00580451">
      <w:pPr>
        <w:spacing w:after="0" w:line="276" w:lineRule="auto"/>
        <w:rPr>
          <w:b/>
          <w:bCs/>
        </w:rPr>
      </w:pPr>
      <w:r w:rsidRPr="00615112">
        <w:rPr>
          <w:b/>
          <w:bCs/>
        </w:rPr>
        <w:t xml:space="preserve">Dorit Margreiter Choy in Ljubljana </w:t>
      </w:r>
      <w:proofErr w:type="spellStart"/>
      <w:r w:rsidRPr="00615112">
        <w:rPr>
          <w:b/>
          <w:bCs/>
        </w:rPr>
        <w:t>Art</w:t>
      </w:r>
      <w:proofErr w:type="spellEnd"/>
      <w:r w:rsidRPr="00615112">
        <w:rPr>
          <w:b/>
          <w:bCs/>
        </w:rPr>
        <w:t xml:space="preserve"> Weekend</w:t>
      </w:r>
    </w:p>
    <w:p w14:paraId="514748E6" w14:textId="3D66A7B9" w:rsidR="00580451" w:rsidRPr="00615112" w:rsidRDefault="00580451" w:rsidP="003C3BC1">
      <w:pPr>
        <w:spacing w:after="0" w:line="276" w:lineRule="auto"/>
      </w:pPr>
      <w:r w:rsidRPr="00615112">
        <w:t xml:space="preserve">V času dogodka Ljubljana </w:t>
      </w:r>
      <w:proofErr w:type="spellStart"/>
      <w:r w:rsidRPr="00615112">
        <w:t>Art</w:t>
      </w:r>
      <w:proofErr w:type="spellEnd"/>
      <w:r w:rsidRPr="00615112">
        <w:t xml:space="preserve"> Weekend bo mogoč brezplačen ogled umetniške intervencije na vrtu Plečnikove hiše. Celotni projekt umetnice pa si bo mogoče ogledati v okviru vodstva po Plečnikovem domovanju (vstopnina: 8 € / znižana 6 €).</w:t>
      </w:r>
    </w:p>
    <w:p w14:paraId="3BF0A3C5" w14:textId="77777777" w:rsidR="00AF41A3" w:rsidRPr="00615112" w:rsidRDefault="00AF41A3" w:rsidP="00AC0398">
      <w:pPr>
        <w:spacing w:after="0"/>
      </w:pPr>
    </w:p>
    <w:p w14:paraId="4F69C9FF" w14:textId="77777777" w:rsidR="00CF2E1A" w:rsidRDefault="00CF2E1A" w:rsidP="0046635C">
      <w:pPr>
        <w:spacing w:after="0"/>
        <w:rPr>
          <w:b/>
        </w:rPr>
        <w:sectPr w:rsidR="00CF2E1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8E823D" w14:textId="77777777" w:rsidR="00070A45" w:rsidRPr="00615112" w:rsidRDefault="00070A45" w:rsidP="0046635C">
      <w:pPr>
        <w:spacing w:after="0"/>
        <w:rPr>
          <w:b/>
        </w:rPr>
      </w:pPr>
      <w:r w:rsidRPr="00615112">
        <w:rPr>
          <w:b/>
        </w:rPr>
        <w:t>KOLOFON</w:t>
      </w:r>
      <w:r w:rsidR="00D05CBA" w:rsidRPr="00615112">
        <w:rPr>
          <w:b/>
        </w:rPr>
        <w:t xml:space="preserve"> </w:t>
      </w:r>
    </w:p>
    <w:p w14:paraId="407E580F" w14:textId="77777777" w:rsidR="00FB4434" w:rsidRPr="00615112" w:rsidRDefault="00FB4434" w:rsidP="00FB4434">
      <w:pPr>
        <w:spacing w:after="0" w:line="276" w:lineRule="auto"/>
        <w:rPr>
          <w:b/>
        </w:rPr>
      </w:pPr>
      <w:r w:rsidRPr="00615112">
        <w:rPr>
          <w:b/>
        </w:rPr>
        <w:t>DORIT MARGREITER CHOY</w:t>
      </w:r>
    </w:p>
    <w:p w14:paraId="4A050CDE" w14:textId="02C838F9" w:rsidR="00FB4434" w:rsidRPr="00615112" w:rsidRDefault="00FB4434" w:rsidP="00FB4434">
      <w:pPr>
        <w:spacing w:after="0" w:line="276" w:lineRule="auto"/>
        <w:rPr>
          <w:b/>
        </w:rPr>
      </w:pPr>
      <w:r w:rsidRPr="00615112">
        <w:rPr>
          <w:b/>
          <w:bCs/>
          <w:iCs/>
        </w:rPr>
        <w:t xml:space="preserve">Zgradba, knjiga, mi in vrt </w:t>
      </w:r>
    </w:p>
    <w:p w14:paraId="3ECB7D2F" w14:textId="563E58DC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</w:rPr>
      </w:pPr>
      <w:r w:rsidRPr="00615112">
        <w:rPr>
          <w:rFonts w:ascii="Calibri" w:eastAsia="Calibri" w:hAnsi="Calibri" w:cs="Times New Roman"/>
        </w:rPr>
        <w:t xml:space="preserve">občasna razstava </w:t>
      </w:r>
    </w:p>
    <w:p w14:paraId="1F8E5A6E" w14:textId="77777777" w:rsidR="00FB4434" w:rsidRPr="00615112" w:rsidRDefault="00FB4434" w:rsidP="00FB4434">
      <w:pPr>
        <w:spacing w:after="0" w:line="276" w:lineRule="auto"/>
      </w:pPr>
      <w:r w:rsidRPr="00615112">
        <w:t>26. 5.–17. 9. 2023</w:t>
      </w:r>
    </w:p>
    <w:p w14:paraId="7779E308" w14:textId="3656B289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</w:rPr>
      </w:pPr>
      <w:r w:rsidRPr="00615112">
        <w:rPr>
          <w:rFonts w:ascii="Calibri" w:eastAsia="Calibri" w:hAnsi="Calibri" w:cs="Times New Roman"/>
        </w:rPr>
        <w:t>MUZEJ IN GALERIJE MESTA LJUBLJANE</w:t>
      </w:r>
      <w:r w:rsidR="00615112">
        <w:rPr>
          <w:rFonts w:ascii="Calibri" w:eastAsia="Calibri" w:hAnsi="Calibri" w:cs="Times New Roman"/>
        </w:rPr>
        <w:t xml:space="preserve">, </w:t>
      </w:r>
      <w:r w:rsidRPr="00615112">
        <w:rPr>
          <w:rFonts w:ascii="Calibri" w:eastAsia="Calibri" w:hAnsi="Calibri" w:cs="Times New Roman"/>
        </w:rPr>
        <w:t xml:space="preserve">PLEČNIKOVA HIŠA </w:t>
      </w:r>
    </w:p>
    <w:p w14:paraId="1A078F5D" w14:textId="62ECDF70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</w:rPr>
      </w:pPr>
      <w:r w:rsidRPr="00615112">
        <w:rPr>
          <w:rFonts w:ascii="Calibri" w:eastAsia="Calibri" w:hAnsi="Calibri" w:cs="Times New Roman"/>
          <w:bCs/>
        </w:rPr>
        <w:t>zanje:</w:t>
      </w:r>
      <w:r w:rsidRPr="00615112">
        <w:rPr>
          <w:rFonts w:ascii="Calibri" w:eastAsia="Calibri" w:hAnsi="Calibri" w:cs="Times New Roman"/>
        </w:rPr>
        <w:t xml:space="preserve"> </w:t>
      </w:r>
      <w:r w:rsidRPr="00615112">
        <w:rPr>
          <w:rFonts w:ascii="Calibri" w:eastAsia="Calibri" w:hAnsi="Calibri" w:cs="Times New Roman"/>
          <w:b/>
        </w:rPr>
        <w:t>Blaž Peršin</w:t>
      </w:r>
      <w:r w:rsidRPr="00615112">
        <w:rPr>
          <w:rFonts w:ascii="Calibri" w:eastAsia="Calibri" w:hAnsi="Calibri" w:cs="Times New Roman"/>
        </w:rPr>
        <w:t xml:space="preserve">, direktor </w:t>
      </w:r>
    </w:p>
    <w:p w14:paraId="1D27DDA3" w14:textId="3444C047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  <w:bCs/>
        </w:rPr>
      </w:pPr>
      <w:r w:rsidRPr="00615112">
        <w:rPr>
          <w:rFonts w:ascii="Calibri" w:eastAsia="Calibri" w:hAnsi="Calibri" w:cs="Times New Roman"/>
          <w:bCs/>
        </w:rPr>
        <w:t xml:space="preserve">AVSTRIJSKI KULTURNI FORUM LJUBLJANA </w:t>
      </w:r>
    </w:p>
    <w:p w14:paraId="1D6E698B" w14:textId="69D88474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</w:rPr>
      </w:pPr>
      <w:r w:rsidRPr="00615112">
        <w:rPr>
          <w:rFonts w:ascii="Calibri" w:eastAsia="Calibri" w:hAnsi="Calibri" w:cs="Times New Roman"/>
          <w:bCs/>
        </w:rPr>
        <w:t>zanj:</w:t>
      </w:r>
      <w:r w:rsidRPr="00615112">
        <w:rPr>
          <w:rFonts w:ascii="Calibri" w:eastAsia="Calibri" w:hAnsi="Calibri" w:cs="Times New Roman"/>
        </w:rPr>
        <w:t xml:space="preserve"> </w:t>
      </w:r>
      <w:r w:rsidRPr="00615112">
        <w:rPr>
          <w:rFonts w:ascii="Calibri" w:eastAsia="Calibri" w:hAnsi="Calibri" w:cs="Times New Roman"/>
          <w:b/>
          <w:bCs/>
        </w:rPr>
        <w:t xml:space="preserve">Sonja </w:t>
      </w:r>
      <w:proofErr w:type="spellStart"/>
      <w:r w:rsidRPr="00615112">
        <w:rPr>
          <w:rFonts w:ascii="Calibri" w:eastAsia="Calibri" w:hAnsi="Calibri" w:cs="Times New Roman"/>
          <w:b/>
          <w:bCs/>
        </w:rPr>
        <w:t>Reiser-Weinzettl</w:t>
      </w:r>
      <w:proofErr w:type="spellEnd"/>
      <w:r w:rsidRPr="00615112">
        <w:rPr>
          <w:rFonts w:ascii="Calibri" w:eastAsia="Calibri" w:hAnsi="Calibri" w:cs="Times New Roman"/>
        </w:rPr>
        <w:t xml:space="preserve">, direktorica </w:t>
      </w:r>
    </w:p>
    <w:p w14:paraId="690F6210" w14:textId="325E4376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  <w:bCs/>
        </w:rPr>
      </w:pPr>
      <w:r w:rsidRPr="00615112">
        <w:rPr>
          <w:rFonts w:ascii="Calibri" w:eastAsia="Calibri" w:hAnsi="Calibri" w:cs="Times New Roman"/>
          <w:bCs/>
        </w:rPr>
        <w:t xml:space="preserve">Umetnica: </w:t>
      </w:r>
      <w:bookmarkStart w:id="2" w:name="_Hlk134000733"/>
      <w:r w:rsidRPr="00615112">
        <w:rPr>
          <w:rFonts w:ascii="Calibri" w:eastAsia="Calibri" w:hAnsi="Calibri" w:cs="Times New Roman"/>
          <w:b/>
          <w:bCs/>
        </w:rPr>
        <w:t>Dorit Margreiter Choy</w:t>
      </w:r>
      <w:bookmarkEnd w:id="2"/>
    </w:p>
    <w:p w14:paraId="0E31F3A8" w14:textId="654EE03B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  <w:b/>
        </w:rPr>
      </w:pPr>
      <w:r w:rsidRPr="00615112">
        <w:rPr>
          <w:rFonts w:ascii="Calibri" w:eastAsia="Calibri" w:hAnsi="Calibri" w:cs="Times New Roman"/>
          <w:bCs/>
        </w:rPr>
        <w:t>Kustosinja razstave:</w:t>
      </w:r>
      <w:r w:rsidRPr="00615112">
        <w:rPr>
          <w:rFonts w:ascii="Calibri" w:eastAsia="Calibri" w:hAnsi="Calibri" w:cs="Times New Roman"/>
        </w:rPr>
        <w:t xml:space="preserve"> </w:t>
      </w:r>
      <w:r w:rsidRPr="00615112">
        <w:rPr>
          <w:b/>
          <w:bCs/>
        </w:rPr>
        <w:t>Felicitas Thun-Hohenstein</w:t>
      </w:r>
    </w:p>
    <w:p w14:paraId="2D5D2077" w14:textId="1DFD1386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  <w:b/>
          <w:bCs/>
        </w:rPr>
      </w:pPr>
      <w:r w:rsidRPr="00615112">
        <w:rPr>
          <w:rFonts w:ascii="Calibri" w:eastAsia="Calibri" w:hAnsi="Calibri" w:cs="Times New Roman"/>
          <w:bCs/>
        </w:rPr>
        <w:t xml:space="preserve">Produkcija razstave: </w:t>
      </w:r>
      <w:r w:rsidRPr="00615112">
        <w:rPr>
          <w:rFonts w:ascii="Calibri" w:eastAsia="Calibri" w:hAnsi="Calibri" w:cs="Times New Roman"/>
          <w:b/>
          <w:bCs/>
        </w:rPr>
        <w:t>Maja Kovač</w:t>
      </w:r>
    </w:p>
    <w:p w14:paraId="68B3440E" w14:textId="25EF3F2B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  <w:bCs/>
        </w:rPr>
      </w:pPr>
      <w:r w:rsidRPr="00615112">
        <w:rPr>
          <w:rFonts w:ascii="Calibri" w:eastAsia="Calibri" w:hAnsi="Calibri" w:cs="Times New Roman"/>
          <w:bCs/>
        </w:rPr>
        <w:t>Zvočna intervencija</w:t>
      </w:r>
      <w:r w:rsidRPr="00615112">
        <w:rPr>
          <w:rFonts w:ascii="Calibri" w:eastAsia="Calibri" w:hAnsi="Calibri" w:cs="Times New Roman"/>
          <w:bCs/>
          <w:iCs/>
        </w:rPr>
        <w:t>:</w:t>
      </w:r>
      <w:r w:rsidRPr="00615112">
        <w:rPr>
          <w:rFonts w:ascii="Calibri" w:eastAsia="Calibri" w:hAnsi="Calibri" w:cs="Times New Roman"/>
          <w:bCs/>
          <w:i/>
        </w:rPr>
        <w:t xml:space="preserve"> </w:t>
      </w:r>
      <w:r w:rsidR="00AB2944" w:rsidRPr="00285207">
        <w:rPr>
          <w:rFonts w:ascii="Segoe UI" w:eastAsia="Times New Roman" w:hAnsi="Segoe UI" w:cs="Segoe UI"/>
          <w:b/>
          <w:bCs/>
          <w:color w:val="17181A"/>
          <w:sz w:val="21"/>
          <w:szCs w:val="21"/>
          <w:shd w:val="clear" w:color="auto" w:fill="FAFAFA"/>
          <w:lang w:val="en-US" w:eastAsia="de-DE"/>
        </w:rPr>
        <w:t>EXPOSITION #01 MAJA OSOJNIK</w:t>
      </w:r>
    </w:p>
    <w:p w14:paraId="71FD1E14" w14:textId="64C2338E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</w:rPr>
      </w:pPr>
      <w:r w:rsidRPr="00615112">
        <w:rPr>
          <w:rFonts w:ascii="Calibri" w:eastAsia="Calibri" w:hAnsi="Calibri" w:cs="Times New Roman"/>
          <w:bCs/>
        </w:rPr>
        <w:t>Oblikovanje:</w:t>
      </w:r>
      <w:r w:rsidRPr="00615112">
        <w:rPr>
          <w:rFonts w:ascii="Calibri" w:eastAsia="Calibri" w:hAnsi="Calibri" w:cs="Times New Roman"/>
        </w:rPr>
        <w:t xml:space="preserve"> </w:t>
      </w:r>
      <w:r w:rsidRPr="00615112">
        <w:rPr>
          <w:rFonts w:ascii="Calibri" w:eastAsia="Calibri" w:hAnsi="Calibri" w:cs="Times New Roman"/>
          <w:b/>
        </w:rPr>
        <w:t>Bojan Lazarevič</w:t>
      </w:r>
      <w:r w:rsidRPr="00615112">
        <w:rPr>
          <w:rFonts w:ascii="Calibri" w:eastAsia="Calibri" w:hAnsi="Calibri" w:cs="Times New Roman"/>
        </w:rPr>
        <w:t xml:space="preserve">, Agora </w:t>
      </w:r>
      <w:proofErr w:type="spellStart"/>
      <w:r w:rsidRPr="00615112">
        <w:rPr>
          <w:rFonts w:ascii="Calibri" w:eastAsia="Calibri" w:hAnsi="Calibri" w:cs="Times New Roman"/>
        </w:rPr>
        <w:t>Proars</w:t>
      </w:r>
      <w:proofErr w:type="spellEnd"/>
    </w:p>
    <w:p w14:paraId="1677C926" w14:textId="0940A80E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</w:rPr>
      </w:pPr>
      <w:r w:rsidRPr="00615112">
        <w:rPr>
          <w:rFonts w:ascii="Calibri" w:eastAsia="Calibri" w:hAnsi="Calibri" w:cs="Times New Roman"/>
          <w:bCs/>
        </w:rPr>
        <w:t>Jezikovni pregled:</w:t>
      </w:r>
      <w:r w:rsidRPr="00615112">
        <w:rPr>
          <w:rFonts w:ascii="Calibri" w:eastAsia="Calibri" w:hAnsi="Calibri" w:cs="Times New Roman"/>
        </w:rPr>
        <w:t xml:space="preserve"> </w:t>
      </w:r>
      <w:r w:rsidRPr="00615112">
        <w:rPr>
          <w:rFonts w:ascii="Calibri" w:eastAsia="Calibri" w:hAnsi="Calibri" w:cs="Times New Roman"/>
          <w:b/>
        </w:rPr>
        <w:t>Katja Paladin</w:t>
      </w:r>
    </w:p>
    <w:p w14:paraId="0C6C6F3B" w14:textId="107BCFEB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</w:rPr>
      </w:pPr>
      <w:r w:rsidRPr="00615112">
        <w:rPr>
          <w:rFonts w:ascii="Calibri" w:eastAsia="Calibri" w:hAnsi="Calibri" w:cs="Times New Roman"/>
          <w:bCs/>
        </w:rPr>
        <w:t>Prevod iz angleščine:</w:t>
      </w:r>
      <w:r w:rsidRPr="00615112">
        <w:rPr>
          <w:rFonts w:ascii="Calibri" w:eastAsia="Calibri" w:hAnsi="Calibri" w:cs="Times New Roman"/>
        </w:rPr>
        <w:t xml:space="preserve"> </w:t>
      </w:r>
      <w:r w:rsidRPr="00615112">
        <w:rPr>
          <w:rFonts w:ascii="Calibri" w:eastAsia="Calibri" w:hAnsi="Calibri" w:cs="Times New Roman"/>
          <w:b/>
        </w:rPr>
        <w:t>Matic Šavli</w:t>
      </w:r>
    </w:p>
    <w:p w14:paraId="36F3D54B" w14:textId="78E43200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</w:rPr>
      </w:pPr>
      <w:r w:rsidRPr="00615112">
        <w:rPr>
          <w:rFonts w:ascii="Calibri" w:eastAsia="Calibri" w:hAnsi="Calibri" w:cs="Times New Roman"/>
          <w:bCs/>
        </w:rPr>
        <w:t>Promocija:</w:t>
      </w:r>
      <w:r w:rsidRPr="00615112">
        <w:rPr>
          <w:rFonts w:ascii="Calibri" w:eastAsia="Calibri" w:hAnsi="Calibri" w:cs="Times New Roman"/>
        </w:rPr>
        <w:t xml:space="preserve"> </w:t>
      </w:r>
      <w:r w:rsidRPr="00615112">
        <w:rPr>
          <w:rFonts w:ascii="Calibri" w:eastAsia="Calibri" w:hAnsi="Calibri" w:cs="Times New Roman"/>
          <w:b/>
        </w:rPr>
        <w:t>Maja Kovač</w:t>
      </w:r>
      <w:r w:rsidRPr="00615112">
        <w:rPr>
          <w:rFonts w:ascii="Calibri" w:eastAsia="Calibri" w:hAnsi="Calibri" w:cs="Times New Roman"/>
        </w:rPr>
        <w:t xml:space="preserve">, </w:t>
      </w:r>
      <w:r w:rsidRPr="00615112">
        <w:rPr>
          <w:rFonts w:ascii="Calibri" w:eastAsia="Calibri" w:hAnsi="Calibri" w:cs="Times New Roman"/>
          <w:b/>
        </w:rPr>
        <w:t>Nejc Kovačič</w:t>
      </w:r>
    </w:p>
    <w:p w14:paraId="1A583C64" w14:textId="5DE8712D" w:rsidR="00FB4434" w:rsidRPr="00615112" w:rsidRDefault="00FB4434" w:rsidP="00FB4434">
      <w:pPr>
        <w:spacing w:after="0" w:line="276" w:lineRule="auto"/>
        <w:rPr>
          <w:rFonts w:ascii="Calibri" w:eastAsia="Calibri" w:hAnsi="Calibri" w:cs="Times New Roman"/>
        </w:rPr>
      </w:pPr>
      <w:r w:rsidRPr="00615112">
        <w:rPr>
          <w:rFonts w:ascii="Calibri" w:eastAsia="Calibri" w:hAnsi="Calibri" w:cs="Times New Roman"/>
          <w:bCs/>
        </w:rPr>
        <w:t>Tehnična postavitev:</w:t>
      </w:r>
      <w:r w:rsidRPr="00615112">
        <w:rPr>
          <w:rFonts w:ascii="Calibri" w:eastAsia="Calibri" w:hAnsi="Calibri" w:cs="Times New Roman"/>
        </w:rPr>
        <w:t xml:space="preserve"> </w:t>
      </w:r>
      <w:r w:rsidRPr="00615112">
        <w:rPr>
          <w:rFonts w:ascii="Calibri" w:eastAsia="Calibri" w:hAnsi="Calibri" w:cs="Times New Roman"/>
          <w:b/>
        </w:rPr>
        <w:t>Dorit Margreiter Choy</w:t>
      </w:r>
      <w:r w:rsidRPr="00615112">
        <w:rPr>
          <w:rFonts w:ascii="Calibri" w:eastAsia="Calibri" w:hAnsi="Calibri" w:cs="Times New Roman"/>
        </w:rPr>
        <w:t xml:space="preserve">, </w:t>
      </w:r>
      <w:r w:rsidRPr="00615112">
        <w:rPr>
          <w:rFonts w:ascii="Calibri" w:eastAsia="Calibri" w:hAnsi="Calibri" w:cs="Times New Roman"/>
          <w:b/>
        </w:rPr>
        <w:t>Tehnična služba MGML</w:t>
      </w:r>
      <w:r w:rsidR="00615112">
        <w:rPr>
          <w:rFonts w:ascii="Calibri" w:eastAsia="Calibri" w:hAnsi="Calibri" w:cs="Times New Roman"/>
          <w:bCs/>
        </w:rPr>
        <w:t xml:space="preserve">, </w:t>
      </w:r>
      <w:r w:rsidR="00615112" w:rsidRPr="00615112">
        <w:rPr>
          <w:rFonts w:ascii="Calibri" w:eastAsia="Calibri" w:hAnsi="Calibri" w:cs="Times New Roman"/>
          <w:b/>
          <w:bCs/>
        </w:rPr>
        <w:t>Konservatorska služba</w:t>
      </w:r>
      <w:r w:rsidRPr="00615112">
        <w:rPr>
          <w:rFonts w:ascii="Calibri" w:eastAsia="Calibri" w:hAnsi="Calibri" w:cs="Times New Roman"/>
          <w:b/>
          <w:bCs/>
        </w:rPr>
        <w:t xml:space="preserve"> MGML</w:t>
      </w:r>
    </w:p>
    <w:p w14:paraId="28771750" w14:textId="77777777" w:rsidR="00CF2E1A" w:rsidRDefault="00CF2E1A" w:rsidP="00BD760E">
      <w:pPr>
        <w:spacing w:after="0"/>
        <w:sectPr w:rsidR="00CF2E1A" w:rsidSect="00CF2E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951F02" w14:textId="77777777" w:rsidR="00344168" w:rsidRDefault="00344168" w:rsidP="00BD760E">
      <w:pPr>
        <w:spacing w:after="0"/>
      </w:pPr>
    </w:p>
    <w:p w14:paraId="02277F5C" w14:textId="77777777" w:rsidR="00AB2944" w:rsidRDefault="00AB2944" w:rsidP="00BD760E">
      <w:pPr>
        <w:spacing w:after="0"/>
      </w:pPr>
    </w:p>
    <w:p w14:paraId="7C1336B3" w14:textId="77777777" w:rsidR="00AB2944" w:rsidRPr="00615112" w:rsidRDefault="00AB2944" w:rsidP="00BD760E">
      <w:pPr>
        <w:spacing w:after="0"/>
      </w:pPr>
    </w:p>
    <w:p w14:paraId="1DA1167D" w14:textId="6A9BC88C" w:rsidR="003E0C6E" w:rsidRDefault="00AB2944" w:rsidP="00BD760E">
      <w:pPr>
        <w:spacing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GB"/>
        </w:rPr>
        <w:drawing>
          <wp:inline distT="0" distB="0" distL="0" distR="0" wp14:anchorId="75698A42" wp14:editId="6EAF0272">
            <wp:extent cx="5760720" cy="1185613"/>
            <wp:effectExtent l="0" t="0" r="0" b="0"/>
            <wp:docPr id="1077545185" name="Slika 1" descr="Slika, ki vsebuje besede besedilo, pisav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545185" name="Slika 1" descr="Slika, ki vsebuje besede besedilo, pisava, posnetek zaslona&#10;&#10;Opis je samodejno ustvarj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8B456" w14:textId="77777777" w:rsidR="00CF2E1A" w:rsidRDefault="00CF2E1A" w:rsidP="00BD760E">
      <w:pPr>
        <w:spacing w:after="0"/>
        <w:rPr>
          <w:rFonts w:ascii="Calibri" w:eastAsia="Calibri" w:hAnsi="Calibri" w:cs="Calibri"/>
          <w:b/>
          <w:bCs/>
        </w:rPr>
      </w:pPr>
    </w:p>
    <w:tbl>
      <w:tblPr>
        <w:tblStyle w:val="Tabelamre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CF2E1A" w14:paraId="790AFAC7" w14:textId="77777777" w:rsidTr="00CF2E1A">
        <w:tc>
          <w:tcPr>
            <w:tcW w:w="9062" w:type="dxa"/>
            <w:shd w:val="clear" w:color="auto" w:fill="FBE4D5" w:themeFill="accent2" w:themeFillTint="33"/>
          </w:tcPr>
          <w:p w14:paraId="44D93315" w14:textId="77777777" w:rsidR="00CF2E1A" w:rsidRPr="00615112" w:rsidRDefault="00CF2E1A" w:rsidP="00CF2E1A">
            <w:pPr>
              <w:rPr>
                <w:u w:val="single"/>
              </w:rPr>
            </w:pPr>
            <w:r w:rsidRPr="00615112">
              <w:rPr>
                <w:u w:val="single"/>
              </w:rPr>
              <w:lastRenderedPageBreak/>
              <w:t>Podpis fotografije zgoraj:</w:t>
            </w:r>
          </w:p>
          <w:p w14:paraId="5B8974EF" w14:textId="77777777" w:rsidR="00CF2E1A" w:rsidRPr="00615112" w:rsidRDefault="00CF2E1A" w:rsidP="00CF2E1A">
            <w:pPr>
              <w:rPr>
                <w:rFonts w:cstheme="minorHAnsi"/>
              </w:rPr>
            </w:pPr>
            <w:r w:rsidRPr="00615112">
              <w:rPr>
                <w:rFonts w:cstheme="minorHAnsi"/>
              </w:rPr>
              <w:t>'Pl_4.jpg':</w:t>
            </w:r>
          </w:p>
          <w:p w14:paraId="4357D987" w14:textId="77777777" w:rsidR="00CF2E1A" w:rsidRPr="00580451" w:rsidRDefault="00CF2E1A" w:rsidP="00CF2E1A">
            <w:pPr>
              <w:rPr>
                <w:b/>
                <w:bCs/>
              </w:rPr>
            </w:pPr>
            <w:r w:rsidRPr="00580451">
              <w:rPr>
                <w:b/>
                <w:bCs/>
              </w:rPr>
              <w:t xml:space="preserve">Dorit Margreiter Choy, </w:t>
            </w:r>
            <w:r w:rsidRPr="00615112">
              <w:rPr>
                <w:b/>
                <w:bCs/>
              </w:rPr>
              <w:t>fotografija produkcije za 'Zgradbo (Plečnikova hiša)'</w:t>
            </w:r>
            <w:r w:rsidRPr="00580451">
              <w:rPr>
                <w:b/>
                <w:bCs/>
              </w:rPr>
              <w:t>, 2023</w:t>
            </w:r>
          </w:p>
          <w:p w14:paraId="1C40EEAE" w14:textId="77777777" w:rsidR="00CF2E1A" w:rsidRPr="00615112" w:rsidRDefault="00CF2E1A" w:rsidP="00CF2E1A">
            <w:pPr>
              <w:rPr>
                <w:u w:val="single"/>
              </w:rPr>
            </w:pPr>
            <w:r w:rsidRPr="00615112">
              <w:rPr>
                <w:u w:val="single"/>
              </w:rPr>
              <w:t>Obvezni podpisi priloženih fotografij</w:t>
            </w:r>
          </w:p>
          <w:p w14:paraId="02114C80" w14:textId="77777777" w:rsidR="00CF2E1A" w:rsidRPr="00615112" w:rsidRDefault="00CF2E1A" w:rsidP="00CF2E1A">
            <w:r w:rsidRPr="00615112">
              <w:t xml:space="preserve">“Pl_3.jpg”: </w:t>
            </w:r>
          </w:p>
          <w:p w14:paraId="6CB08252" w14:textId="77777777" w:rsidR="00CF2E1A" w:rsidRPr="00615112" w:rsidRDefault="00CF2E1A" w:rsidP="00CF2E1A">
            <w:pPr>
              <w:rPr>
                <w:b/>
                <w:bCs/>
              </w:rPr>
            </w:pPr>
            <w:r w:rsidRPr="00615112">
              <w:rPr>
                <w:b/>
                <w:bCs/>
              </w:rPr>
              <w:t>Dorit Margreiter Choy, fotografija produkcije za 'Zgradbo (Plečnikova hiša)', 2023</w:t>
            </w:r>
          </w:p>
          <w:p w14:paraId="4A8469FE" w14:textId="77777777" w:rsidR="00CF2E1A" w:rsidRPr="00615112" w:rsidRDefault="00CF2E1A" w:rsidP="00CF2E1A">
            <w:r w:rsidRPr="00615112">
              <w:t xml:space="preserve">“Plecnik_House_1.jpg” in “Plecnik_House_2.jpg”: </w:t>
            </w:r>
          </w:p>
          <w:p w14:paraId="54E31CE6" w14:textId="77777777" w:rsidR="00CF2E1A" w:rsidRPr="00615112" w:rsidRDefault="00CF2E1A" w:rsidP="00CF2E1A">
            <w:r w:rsidRPr="00615112">
              <w:rPr>
                <w:b/>
                <w:bCs/>
              </w:rPr>
              <w:t xml:space="preserve">Dorit Margreiter Choy, fotografija produkcije za </w:t>
            </w:r>
            <w:r>
              <w:rPr>
                <w:b/>
                <w:bCs/>
              </w:rPr>
              <w:t>'</w:t>
            </w:r>
            <w:r w:rsidRPr="00615112">
              <w:rPr>
                <w:b/>
                <w:bCs/>
              </w:rPr>
              <w:t>Knjigo (Plečnikova hiša)</w:t>
            </w:r>
            <w:r>
              <w:rPr>
                <w:b/>
                <w:bCs/>
              </w:rPr>
              <w:t>'</w:t>
            </w:r>
            <w:r w:rsidRPr="00615112">
              <w:rPr>
                <w:b/>
                <w:bCs/>
              </w:rPr>
              <w:t>, 2023</w:t>
            </w:r>
          </w:p>
          <w:p w14:paraId="27D8856A" w14:textId="77777777" w:rsidR="00CF2E1A" w:rsidRPr="00615112" w:rsidRDefault="00CF2E1A" w:rsidP="00CF2E1A">
            <w:r w:rsidRPr="00615112">
              <w:t xml:space="preserve">“A-Book_2.jpg” </w:t>
            </w:r>
            <w:proofErr w:type="spellStart"/>
            <w:r w:rsidRPr="00615112">
              <w:t>and</w:t>
            </w:r>
            <w:proofErr w:type="spellEnd"/>
            <w:r w:rsidRPr="00615112">
              <w:t xml:space="preserve"> “A-Book_4.jpg”:</w:t>
            </w:r>
          </w:p>
          <w:p w14:paraId="3882EF87" w14:textId="77777777" w:rsidR="00CF2E1A" w:rsidRPr="00615112" w:rsidRDefault="00CF2E1A" w:rsidP="00CF2E1A">
            <w:pPr>
              <w:rPr>
                <w:b/>
                <w:bCs/>
              </w:rPr>
            </w:pPr>
            <w:r w:rsidRPr="00615112">
              <w:rPr>
                <w:b/>
                <w:bCs/>
              </w:rPr>
              <w:t xml:space="preserve">Dorit Margreiter Choy, odlomki iz </w:t>
            </w:r>
            <w:r>
              <w:rPr>
                <w:b/>
                <w:bCs/>
              </w:rPr>
              <w:t>'</w:t>
            </w:r>
            <w:r w:rsidRPr="00615112">
              <w:rPr>
                <w:b/>
                <w:bCs/>
              </w:rPr>
              <w:t>Knjige (Plečnikova hiša)</w:t>
            </w:r>
            <w:r>
              <w:rPr>
                <w:b/>
                <w:bCs/>
              </w:rPr>
              <w:t>'</w:t>
            </w:r>
            <w:r w:rsidRPr="00615112">
              <w:rPr>
                <w:b/>
                <w:bCs/>
              </w:rPr>
              <w:t>, 2023</w:t>
            </w:r>
          </w:p>
          <w:p w14:paraId="122BD47B" w14:textId="77777777" w:rsidR="00CF2E1A" w:rsidRPr="00615112" w:rsidRDefault="00CF2E1A" w:rsidP="00CF2E1A">
            <w:r w:rsidRPr="00615112">
              <w:t xml:space="preserve">“Barragan_1” </w:t>
            </w:r>
            <w:proofErr w:type="spellStart"/>
            <w:r w:rsidRPr="00615112">
              <w:t>and</w:t>
            </w:r>
            <w:proofErr w:type="spellEnd"/>
            <w:r w:rsidRPr="00615112">
              <w:t xml:space="preserve"> “Barragan_2”:</w:t>
            </w:r>
          </w:p>
          <w:p w14:paraId="21B6B358" w14:textId="5EE055A3" w:rsidR="00CF2E1A" w:rsidRPr="00CF2E1A" w:rsidRDefault="00CF2E1A" w:rsidP="00CF2E1A">
            <w:pPr>
              <w:rPr>
                <w:rFonts w:ascii="Calibri" w:eastAsia="Calibri" w:hAnsi="Calibri" w:cs="Calibri"/>
                <w:b/>
                <w:bCs/>
              </w:rPr>
            </w:pPr>
            <w:r w:rsidRPr="00615112">
              <w:rPr>
                <w:b/>
                <w:bCs/>
              </w:rPr>
              <w:t xml:space="preserve">Dorit Margreiter Choy, </w:t>
            </w:r>
            <w:r>
              <w:rPr>
                <w:b/>
                <w:bCs/>
              </w:rPr>
              <w:t>'</w:t>
            </w:r>
            <w:r w:rsidRPr="00615112">
              <w:rPr>
                <w:b/>
                <w:bCs/>
              </w:rPr>
              <w:t>Brez naslova (Pregled/Predogled)</w:t>
            </w:r>
            <w:r>
              <w:rPr>
                <w:b/>
                <w:bCs/>
              </w:rPr>
              <w:t>'</w:t>
            </w:r>
            <w:r w:rsidRPr="00615112">
              <w:rPr>
                <w:b/>
                <w:bCs/>
              </w:rPr>
              <w:t>, 2022</w:t>
            </w:r>
          </w:p>
        </w:tc>
      </w:tr>
    </w:tbl>
    <w:p w14:paraId="1D7F2C08" w14:textId="77777777" w:rsidR="00CF2E1A" w:rsidRPr="00615112" w:rsidRDefault="00CF2E1A">
      <w:pPr>
        <w:spacing w:after="0"/>
        <w:rPr>
          <w:rFonts w:ascii="Calibri" w:eastAsia="Calibri" w:hAnsi="Calibri" w:cs="Calibri"/>
          <w:b/>
          <w:bCs/>
        </w:rPr>
      </w:pPr>
    </w:p>
    <w:sectPr w:rsidR="00CF2E1A" w:rsidRPr="00615112" w:rsidSect="00CF2E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0B16" w14:textId="77777777" w:rsidR="007A424D" w:rsidRDefault="007A424D" w:rsidP="007913BF">
      <w:pPr>
        <w:spacing w:after="0" w:line="240" w:lineRule="auto"/>
      </w:pPr>
      <w:r>
        <w:separator/>
      </w:r>
    </w:p>
  </w:endnote>
  <w:endnote w:type="continuationSeparator" w:id="0">
    <w:p w14:paraId="1D6BBC3F" w14:textId="77777777" w:rsidR="007A424D" w:rsidRDefault="007A424D" w:rsidP="0079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EAD2" w14:textId="77777777" w:rsidR="007A424D" w:rsidRDefault="007A424D" w:rsidP="007913BF">
      <w:pPr>
        <w:spacing w:after="0" w:line="240" w:lineRule="auto"/>
      </w:pPr>
      <w:r>
        <w:separator/>
      </w:r>
    </w:p>
  </w:footnote>
  <w:footnote w:type="continuationSeparator" w:id="0">
    <w:p w14:paraId="468485D9" w14:textId="77777777" w:rsidR="007A424D" w:rsidRDefault="007A424D" w:rsidP="0079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A89E" w14:textId="77777777" w:rsidR="007913BF" w:rsidRDefault="007913BF">
    <w:pPr>
      <w:pStyle w:val="Glava"/>
    </w:pPr>
    <w:r>
      <w:rPr>
        <w:noProof/>
        <w:lang w:eastAsia="sl-SI"/>
      </w:rPr>
      <w:drawing>
        <wp:inline distT="0" distB="0" distL="0" distR="0" wp14:anchorId="0E61420B" wp14:editId="442F5306">
          <wp:extent cx="5760720" cy="1012146"/>
          <wp:effectExtent l="0" t="0" r="0" b="0"/>
          <wp:docPr id="1" name="Slika 1" descr="PRESS template_Word 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 template_Word 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66C6" w14:textId="77777777" w:rsidR="00762023" w:rsidRDefault="0076202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9"/>
    <w:rsid w:val="00000C51"/>
    <w:rsid w:val="00007611"/>
    <w:rsid w:val="000211B5"/>
    <w:rsid w:val="00022F9F"/>
    <w:rsid w:val="000308EB"/>
    <w:rsid w:val="00034C20"/>
    <w:rsid w:val="00035F0D"/>
    <w:rsid w:val="000360CF"/>
    <w:rsid w:val="00040421"/>
    <w:rsid w:val="000473F9"/>
    <w:rsid w:val="000514FC"/>
    <w:rsid w:val="0006438B"/>
    <w:rsid w:val="00070A45"/>
    <w:rsid w:val="000729E6"/>
    <w:rsid w:val="0008244F"/>
    <w:rsid w:val="00090A15"/>
    <w:rsid w:val="00091F80"/>
    <w:rsid w:val="00097C74"/>
    <w:rsid w:val="000A2E52"/>
    <w:rsid w:val="000B3BAD"/>
    <w:rsid w:val="000B48F1"/>
    <w:rsid w:val="000D0AD5"/>
    <w:rsid w:val="000D0FF5"/>
    <w:rsid w:val="000D20DF"/>
    <w:rsid w:val="000D5717"/>
    <w:rsid w:val="000D7F77"/>
    <w:rsid w:val="000E3C77"/>
    <w:rsid w:val="000E6C0D"/>
    <w:rsid w:val="00104BC0"/>
    <w:rsid w:val="00106257"/>
    <w:rsid w:val="00107D31"/>
    <w:rsid w:val="00116771"/>
    <w:rsid w:val="00125431"/>
    <w:rsid w:val="00126D9F"/>
    <w:rsid w:val="001358D3"/>
    <w:rsid w:val="00137963"/>
    <w:rsid w:val="0014266C"/>
    <w:rsid w:val="00150B6E"/>
    <w:rsid w:val="00155FDE"/>
    <w:rsid w:val="00165E8F"/>
    <w:rsid w:val="00171950"/>
    <w:rsid w:val="00172F6C"/>
    <w:rsid w:val="001879E7"/>
    <w:rsid w:val="00193F64"/>
    <w:rsid w:val="00195D87"/>
    <w:rsid w:val="001A177E"/>
    <w:rsid w:val="001A2301"/>
    <w:rsid w:val="001A3C31"/>
    <w:rsid w:val="001A3FFF"/>
    <w:rsid w:val="001A4F81"/>
    <w:rsid w:val="001A6ADA"/>
    <w:rsid w:val="001B17F7"/>
    <w:rsid w:val="001C3824"/>
    <w:rsid w:val="001C65C2"/>
    <w:rsid w:val="001D2F42"/>
    <w:rsid w:val="001D46BF"/>
    <w:rsid w:val="001D739F"/>
    <w:rsid w:val="001D73D1"/>
    <w:rsid w:val="001E463E"/>
    <w:rsid w:val="00203DAB"/>
    <w:rsid w:val="00204702"/>
    <w:rsid w:val="0022102F"/>
    <w:rsid w:val="0022392C"/>
    <w:rsid w:val="00231C30"/>
    <w:rsid w:val="00232905"/>
    <w:rsid w:val="00236387"/>
    <w:rsid w:val="0024047B"/>
    <w:rsid w:val="00241A5A"/>
    <w:rsid w:val="00244A59"/>
    <w:rsid w:val="002452CE"/>
    <w:rsid w:val="00251EF6"/>
    <w:rsid w:val="0025470E"/>
    <w:rsid w:val="00255FA2"/>
    <w:rsid w:val="002604AA"/>
    <w:rsid w:val="0027472E"/>
    <w:rsid w:val="0029087D"/>
    <w:rsid w:val="0029510F"/>
    <w:rsid w:val="002A0313"/>
    <w:rsid w:val="002B760A"/>
    <w:rsid w:val="002B7A0A"/>
    <w:rsid w:val="002B7BD6"/>
    <w:rsid w:val="002C14F4"/>
    <w:rsid w:val="002C4880"/>
    <w:rsid w:val="002D6A93"/>
    <w:rsid w:val="002E3B31"/>
    <w:rsid w:val="002E64C4"/>
    <w:rsid w:val="002F0EEA"/>
    <w:rsid w:val="002F1CC8"/>
    <w:rsid w:val="003122CD"/>
    <w:rsid w:val="003258D9"/>
    <w:rsid w:val="00327197"/>
    <w:rsid w:val="00327A78"/>
    <w:rsid w:val="00330D8C"/>
    <w:rsid w:val="00332440"/>
    <w:rsid w:val="0033583F"/>
    <w:rsid w:val="00335A4E"/>
    <w:rsid w:val="00337D96"/>
    <w:rsid w:val="00342C23"/>
    <w:rsid w:val="00344168"/>
    <w:rsid w:val="00354DDC"/>
    <w:rsid w:val="003561E0"/>
    <w:rsid w:val="00360756"/>
    <w:rsid w:val="00363D9E"/>
    <w:rsid w:val="003655CD"/>
    <w:rsid w:val="00366BCB"/>
    <w:rsid w:val="003754E8"/>
    <w:rsid w:val="0037748A"/>
    <w:rsid w:val="0038081E"/>
    <w:rsid w:val="00381F7E"/>
    <w:rsid w:val="00383B1D"/>
    <w:rsid w:val="0039640B"/>
    <w:rsid w:val="003A3524"/>
    <w:rsid w:val="003A3577"/>
    <w:rsid w:val="003A48B1"/>
    <w:rsid w:val="003A71EC"/>
    <w:rsid w:val="003B049E"/>
    <w:rsid w:val="003B5303"/>
    <w:rsid w:val="003B5DFE"/>
    <w:rsid w:val="003B607D"/>
    <w:rsid w:val="003C1B03"/>
    <w:rsid w:val="003C2738"/>
    <w:rsid w:val="003C3B6B"/>
    <w:rsid w:val="003C3BC1"/>
    <w:rsid w:val="003D4647"/>
    <w:rsid w:val="003D58AB"/>
    <w:rsid w:val="003E0C6E"/>
    <w:rsid w:val="003E3326"/>
    <w:rsid w:val="004023A5"/>
    <w:rsid w:val="004061CA"/>
    <w:rsid w:val="00422373"/>
    <w:rsid w:val="00430295"/>
    <w:rsid w:val="00433DEF"/>
    <w:rsid w:val="00441A8B"/>
    <w:rsid w:val="00446334"/>
    <w:rsid w:val="00447CAD"/>
    <w:rsid w:val="00451207"/>
    <w:rsid w:val="0045353A"/>
    <w:rsid w:val="0045546B"/>
    <w:rsid w:val="00460BAF"/>
    <w:rsid w:val="0046365A"/>
    <w:rsid w:val="0046635C"/>
    <w:rsid w:val="00485236"/>
    <w:rsid w:val="004A327D"/>
    <w:rsid w:val="004B12F0"/>
    <w:rsid w:val="004B51BF"/>
    <w:rsid w:val="004C0F47"/>
    <w:rsid w:val="004C2443"/>
    <w:rsid w:val="004D4176"/>
    <w:rsid w:val="004D787F"/>
    <w:rsid w:val="004E142F"/>
    <w:rsid w:val="005047E7"/>
    <w:rsid w:val="00510A6E"/>
    <w:rsid w:val="00511D42"/>
    <w:rsid w:val="00516586"/>
    <w:rsid w:val="00520907"/>
    <w:rsid w:val="00521D1B"/>
    <w:rsid w:val="00531FA8"/>
    <w:rsid w:val="00534C5B"/>
    <w:rsid w:val="005376FF"/>
    <w:rsid w:val="00540F6D"/>
    <w:rsid w:val="00541567"/>
    <w:rsid w:val="00547126"/>
    <w:rsid w:val="00554AD8"/>
    <w:rsid w:val="005710DF"/>
    <w:rsid w:val="00580451"/>
    <w:rsid w:val="00582504"/>
    <w:rsid w:val="00582FEF"/>
    <w:rsid w:val="00585DED"/>
    <w:rsid w:val="00592B97"/>
    <w:rsid w:val="00597095"/>
    <w:rsid w:val="005B24D9"/>
    <w:rsid w:val="005B3F68"/>
    <w:rsid w:val="005B4410"/>
    <w:rsid w:val="005E2743"/>
    <w:rsid w:val="005E34D9"/>
    <w:rsid w:val="005E3E09"/>
    <w:rsid w:val="005E5AB9"/>
    <w:rsid w:val="005F5CF7"/>
    <w:rsid w:val="005F664A"/>
    <w:rsid w:val="006003D4"/>
    <w:rsid w:val="006021AE"/>
    <w:rsid w:val="00615112"/>
    <w:rsid w:val="00615A1E"/>
    <w:rsid w:val="00634352"/>
    <w:rsid w:val="00634AE2"/>
    <w:rsid w:val="00635E3E"/>
    <w:rsid w:val="006460E6"/>
    <w:rsid w:val="00646AB2"/>
    <w:rsid w:val="006516B1"/>
    <w:rsid w:val="00661B61"/>
    <w:rsid w:val="00661CF0"/>
    <w:rsid w:val="00663A35"/>
    <w:rsid w:val="0066533C"/>
    <w:rsid w:val="00684F67"/>
    <w:rsid w:val="00685165"/>
    <w:rsid w:val="006A48E8"/>
    <w:rsid w:val="006A6C51"/>
    <w:rsid w:val="006C60A9"/>
    <w:rsid w:val="006D76F2"/>
    <w:rsid w:val="006F16CE"/>
    <w:rsid w:val="006F248A"/>
    <w:rsid w:val="007028DD"/>
    <w:rsid w:val="00704B6A"/>
    <w:rsid w:val="00717502"/>
    <w:rsid w:val="00720412"/>
    <w:rsid w:val="0072777B"/>
    <w:rsid w:val="00732451"/>
    <w:rsid w:val="00735BC6"/>
    <w:rsid w:val="00737EE7"/>
    <w:rsid w:val="00741168"/>
    <w:rsid w:val="00757723"/>
    <w:rsid w:val="00762023"/>
    <w:rsid w:val="00763655"/>
    <w:rsid w:val="00765420"/>
    <w:rsid w:val="007713A5"/>
    <w:rsid w:val="00772CEC"/>
    <w:rsid w:val="007733B8"/>
    <w:rsid w:val="0077777D"/>
    <w:rsid w:val="00780C56"/>
    <w:rsid w:val="00782AD1"/>
    <w:rsid w:val="00784BC5"/>
    <w:rsid w:val="007913BF"/>
    <w:rsid w:val="00795F2A"/>
    <w:rsid w:val="007A1BD1"/>
    <w:rsid w:val="007A324D"/>
    <w:rsid w:val="007A424D"/>
    <w:rsid w:val="007B203D"/>
    <w:rsid w:val="007B6100"/>
    <w:rsid w:val="007C3D0F"/>
    <w:rsid w:val="007C493C"/>
    <w:rsid w:val="007D5F56"/>
    <w:rsid w:val="007E7842"/>
    <w:rsid w:val="007F0900"/>
    <w:rsid w:val="007F43C2"/>
    <w:rsid w:val="007F59D4"/>
    <w:rsid w:val="00800248"/>
    <w:rsid w:val="00800D75"/>
    <w:rsid w:val="00806CE1"/>
    <w:rsid w:val="00807D46"/>
    <w:rsid w:val="008117D5"/>
    <w:rsid w:val="00812304"/>
    <w:rsid w:val="00814685"/>
    <w:rsid w:val="00814D41"/>
    <w:rsid w:val="00824EF8"/>
    <w:rsid w:val="008267E2"/>
    <w:rsid w:val="00832521"/>
    <w:rsid w:val="00832BEC"/>
    <w:rsid w:val="008500C5"/>
    <w:rsid w:val="00865214"/>
    <w:rsid w:val="008730B7"/>
    <w:rsid w:val="0087391D"/>
    <w:rsid w:val="00877919"/>
    <w:rsid w:val="008844BA"/>
    <w:rsid w:val="008928AD"/>
    <w:rsid w:val="008B2D28"/>
    <w:rsid w:val="008E68EB"/>
    <w:rsid w:val="008E71C1"/>
    <w:rsid w:val="00901DCC"/>
    <w:rsid w:val="009074D6"/>
    <w:rsid w:val="00921971"/>
    <w:rsid w:val="00934A75"/>
    <w:rsid w:val="0093722D"/>
    <w:rsid w:val="00942BF7"/>
    <w:rsid w:val="009462A3"/>
    <w:rsid w:val="00946628"/>
    <w:rsid w:val="00954C56"/>
    <w:rsid w:val="009629F0"/>
    <w:rsid w:val="00964CFD"/>
    <w:rsid w:val="00972589"/>
    <w:rsid w:val="00990A86"/>
    <w:rsid w:val="00997431"/>
    <w:rsid w:val="009A1B1A"/>
    <w:rsid w:val="009A3CAB"/>
    <w:rsid w:val="009B3D2A"/>
    <w:rsid w:val="009C6DA4"/>
    <w:rsid w:val="009C75CC"/>
    <w:rsid w:val="009C78F9"/>
    <w:rsid w:val="009D02C6"/>
    <w:rsid w:val="009D5678"/>
    <w:rsid w:val="009E320F"/>
    <w:rsid w:val="009F561D"/>
    <w:rsid w:val="009F7D5E"/>
    <w:rsid w:val="00A04FDD"/>
    <w:rsid w:val="00A05873"/>
    <w:rsid w:val="00A1315D"/>
    <w:rsid w:val="00A245F9"/>
    <w:rsid w:val="00A468EA"/>
    <w:rsid w:val="00A536A1"/>
    <w:rsid w:val="00A5755D"/>
    <w:rsid w:val="00A77BBC"/>
    <w:rsid w:val="00A9396E"/>
    <w:rsid w:val="00A978FF"/>
    <w:rsid w:val="00AB2944"/>
    <w:rsid w:val="00AB4351"/>
    <w:rsid w:val="00AB6063"/>
    <w:rsid w:val="00AC0398"/>
    <w:rsid w:val="00AC0933"/>
    <w:rsid w:val="00AC3239"/>
    <w:rsid w:val="00AC5F1C"/>
    <w:rsid w:val="00AD034C"/>
    <w:rsid w:val="00AD1CFE"/>
    <w:rsid w:val="00AD4B54"/>
    <w:rsid w:val="00AD4D52"/>
    <w:rsid w:val="00AD7AF4"/>
    <w:rsid w:val="00AF1F0C"/>
    <w:rsid w:val="00AF41A3"/>
    <w:rsid w:val="00AF643C"/>
    <w:rsid w:val="00AF7CE7"/>
    <w:rsid w:val="00B06B08"/>
    <w:rsid w:val="00B06F39"/>
    <w:rsid w:val="00B077F9"/>
    <w:rsid w:val="00B0787E"/>
    <w:rsid w:val="00B14838"/>
    <w:rsid w:val="00B15A18"/>
    <w:rsid w:val="00B50421"/>
    <w:rsid w:val="00B547C7"/>
    <w:rsid w:val="00B65BE8"/>
    <w:rsid w:val="00B7087A"/>
    <w:rsid w:val="00B75BDD"/>
    <w:rsid w:val="00B76025"/>
    <w:rsid w:val="00B762CA"/>
    <w:rsid w:val="00B76340"/>
    <w:rsid w:val="00B92E1F"/>
    <w:rsid w:val="00BA38D2"/>
    <w:rsid w:val="00BC285D"/>
    <w:rsid w:val="00BC4A23"/>
    <w:rsid w:val="00BC69AE"/>
    <w:rsid w:val="00BC7E5F"/>
    <w:rsid w:val="00BD760E"/>
    <w:rsid w:val="00BE07CB"/>
    <w:rsid w:val="00BE09F0"/>
    <w:rsid w:val="00BE3FAF"/>
    <w:rsid w:val="00BE529E"/>
    <w:rsid w:val="00BF2BCB"/>
    <w:rsid w:val="00BF5F89"/>
    <w:rsid w:val="00C030D9"/>
    <w:rsid w:val="00C13FD8"/>
    <w:rsid w:val="00C1554F"/>
    <w:rsid w:val="00C20EE7"/>
    <w:rsid w:val="00C255B9"/>
    <w:rsid w:val="00C3183A"/>
    <w:rsid w:val="00C35F19"/>
    <w:rsid w:val="00C40366"/>
    <w:rsid w:val="00C473A9"/>
    <w:rsid w:val="00C7014B"/>
    <w:rsid w:val="00C729A6"/>
    <w:rsid w:val="00C7420B"/>
    <w:rsid w:val="00C8095F"/>
    <w:rsid w:val="00C838C5"/>
    <w:rsid w:val="00C84DA5"/>
    <w:rsid w:val="00C952A4"/>
    <w:rsid w:val="00C97C1C"/>
    <w:rsid w:val="00CA5D5F"/>
    <w:rsid w:val="00CB1BF0"/>
    <w:rsid w:val="00CB392D"/>
    <w:rsid w:val="00CC05FC"/>
    <w:rsid w:val="00CC346D"/>
    <w:rsid w:val="00CC5A57"/>
    <w:rsid w:val="00CD2948"/>
    <w:rsid w:val="00CD3A24"/>
    <w:rsid w:val="00CE2D61"/>
    <w:rsid w:val="00CE4E17"/>
    <w:rsid w:val="00CE5FF3"/>
    <w:rsid w:val="00CF2548"/>
    <w:rsid w:val="00CF2E1A"/>
    <w:rsid w:val="00D03944"/>
    <w:rsid w:val="00D0589E"/>
    <w:rsid w:val="00D05CBA"/>
    <w:rsid w:val="00D0698A"/>
    <w:rsid w:val="00D154AE"/>
    <w:rsid w:val="00D16D1C"/>
    <w:rsid w:val="00D174E1"/>
    <w:rsid w:val="00D21EB7"/>
    <w:rsid w:val="00D22582"/>
    <w:rsid w:val="00D26D1B"/>
    <w:rsid w:val="00D27DA3"/>
    <w:rsid w:val="00D30E5C"/>
    <w:rsid w:val="00D379D6"/>
    <w:rsid w:val="00D37B09"/>
    <w:rsid w:val="00D51874"/>
    <w:rsid w:val="00D62814"/>
    <w:rsid w:val="00D678AB"/>
    <w:rsid w:val="00D834B9"/>
    <w:rsid w:val="00D914B8"/>
    <w:rsid w:val="00D97190"/>
    <w:rsid w:val="00DA5257"/>
    <w:rsid w:val="00DB5902"/>
    <w:rsid w:val="00DC265E"/>
    <w:rsid w:val="00DD5E1A"/>
    <w:rsid w:val="00DD720B"/>
    <w:rsid w:val="00DE0880"/>
    <w:rsid w:val="00DE60CD"/>
    <w:rsid w:val="00DF60E5"/>
    <w:rsid w:val="00E05F59"/>
    <w:rsid w:val="00E12BEB"/>
    <w:rsid w:val="00E17E57"/>
    <w:rsid w:val="00E20059"/>
    <w:rsid w:val="00E236C0"/>
    <w:rsid w:val="00E24BB5"/>
    <w:rsid w:val="00E269CA"/>
    <w:rsid w:val="00E26DAF"/>
    <w:rsid w:val="00E36584"/>
    <w:rsid w:val="00E423CE"/>
    <w:rsid w:val="00E426E2"/>
    <w:rsid w:val="00E457D1"/>
    <w:rsid w:val="00E517F2"/>
    <w:rsid w:val="00E64871"/>
    <w:rsid w:val="00E67D51"/>
    <w:rsid w:val="00E67F37"/>
    <w:rsid w:val="00E715C5"/>
    <w:rsid w:val="00E74873"/>
    <w:rsid w:val="00E922A6"/>
    <w:rsid w:val="00EA0AA0"/>
    <w:rsid w:val="00EA1EAE"/>
    <w:rsid w:val="00EB2CC1"/>
    <w:rsid w:val="00EC1EF1"/>
    <w:rsid w:val="00EC5555"/>
    <w:rsid w:val="00EC75BF"/>
    <w:rsid w:val="00ED215A"/>
    <w:rsid w:val="00ED2BF2"/>
    <w:rsid w:val="00ED5E3B"/>
    <w:rsid w:val="00EE34FC"/>
    <w:rsid w:val="00EF5740"/>
    <w:rsid w:val="00EF71BD"/>
    <w:rsid w:val="00F0277B"/>
    <w:rsid w:val="00F1075F"/>
    <w:rsid w:val="00F12BCE"/>
    <w:rsid w:val="00F33EDB"/>
    <w:rsid w:val="00F341EA"/>
    <w:rsid w:val="00F34FC3"/>
    <w:rsid w:val="00F42E1E"/>
    <w:rsid w:val="00F46D73"/>
    <w:rsid w:val="00F476A0"/>
    <w:rsid w:val="00F514E0"/>
    <w:rsid w:val="00F54BD5"/>
    <w:rsid w:val="00F60C4D"/>
    <w:rsid w:val="00F62377"/>
    <w:rsid w:val="00F67CE5"/>
    <w:rsid w:val="00F7158B"/>
    <w:rsid w:val="00F80DAE"/>
    <w:rsid w:val="00F81970"/>
    <w:rsid w:val="00F82F3E"/>
    <w:rsid w:val="00FA03A3"/>
    <w:rsid w:val="00FB4434"/>
    <w:rsid w:val="00FB76E7"/>
    <w:rsid w:val="00FC3BE9"/>
    <w:rsid w:val="00FC41BD"/>
    <w:rsid w:val="00FC7157"/>
    <w:rsid w:val="00FC7242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81A0"/>
  <w15:chartTrackingRefBased/>
  <w15:docId w15:val="{2F32D3DD-1191-4166-A4BF-B8885E39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F57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9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13BF"/>
  </w:style>
  <w:style w:type="paragraph" w:styleId="Noga">
    <w:name w:val="footer"/>
    <w:basedOn w:val="Navaden"/>
    <w:link w:val="NogaZnak"/>
    <w:uiPriority w:val="99"/>
    <w:unhideWhenUsed/>
    <w:rsid w:val="0079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13BF"/>
  </w:style>
  <w:style w:type="character" w:styleId="Hiperpovezava">
    <w:name w:val="Hyperlink"/>
    <w:basedOn w:val="Privzetapisavaodstavka"/>
    <w:uiPriority w:val="99"/>
    <w:unhideWhenUsed/>
    <w:rsid w:val="000360CF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F57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27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D9E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B12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B12F0"/>
    <w:rPr>
      <w:b/>
      <w:bCs/>
      <w:sz w:val="20"/>
      <w:szCs w:val="20"/>
    </w:rPr>
  </w:style>
  <w:style w:type="paragraph" w:customStyle="1" w:styleId="Standard">
    <w:name w:val="Standard"/>
    <w:rsid w:val="00AC3239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ne">
    <w:name w:val="None"/>
    <w:rsid w:val="000D20DF"/>
  </w:style>
  <w:style w:type="character" w:styleId="Krepko">
    <w:name w:val="Strong"/>
    <w:basedOn w:val="Privzetapisavaodstavka"/>
    <w:uiPriority w:val="22"/>
    <w:qFormat/>
    <w:rsid w:val="00BD760E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36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8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@mgml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java@mgml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Porok</dc:creator>
  <cp:keywords/>
  <dc:description/>
  <cp:lastModifiedBy>Urša Karer</cp:lastModifiedBy>
  <cp:revision>10</cp:revision>
  <dcterms:created xsi:type="dcterms:W3CDTF">2023-05-15T10:34:00Z</dcterms:created>
  <dcterms:modified xsi:type="dcterms:W3CDTF">2023-05-19T09:09:00Z</dcterms:modified>
</cp:coreProperties>
</file>